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8881A" w14:textId="77777777" w:rsidR="004F72B6" w:rsidRDefault="004F72B6" w:rsidP="00144DD1">
      <w:pPr>
        <w:rPr>
          <w:rFonts w:ascii="Arial" w:hAnsi="Arial" w:cs="Arial"/>
          <w:b/>
          <w:bCs/>
          <w:color w:val="008FC9"/>
        </w:rPr>
      </w:pPr>
    </w:p>
    <w:p w14:paraId="66FE9717" w14:textId="77777777" w:rsidR="004F72B6" w:rsidRDefault="004F72B6" w:rsidP="00144DD1">
      <w:pPr>
        <w:rPr>
          <w:rFonts w:ascii="Arial" w:hAnsi="Arial" w:cs="Arial"/>
          <w:b/>
          <w:bCs/>
          <w:color w:val="008FC9"/>
        </w:rPr>
      </w:pPr>
    </w:p>
    <w:p w14:paraId="5E8EE26F" w14:textId="315A0F02" w:rsidR="006971E7" w:rsidRDefault="006971E7" w:rsidP="00144DD1">
      <w:pPr>
        <w:rPr>
          <w:rFonts w:ascii="Arial" w:hAnsi="Arial" w:cs="Arial"/>
          <w:b/>
          <w:bCs/>
          <w:color w:val="008FC9"/>
        </w:rPr>
      </w:pPr>
      <w:r w:rsidRPr="005207AC">
        <w:rPr>
          <w:rFonts w:ascii="Arial" w:hAnsi="Arial" w:cs="Arial"/>
          <w:b/>
          <w:bCs/>
          <w:color w:val="008FC9"/>
        </w:rPr>
        <w:t xml:space="preserve">Position </w:t>
      </w:r>
      <w:r w:rsidR="00C1021F">
        <w:rPr>
          <w:rFonts w:ascii="Arial" w:hAnsi="Arial" w:cs="Arial"/>
          <w:b/>
          <w:bCs/>
          <w:color w:val="008FC9"/>
        </w:rPr>
        <w:t>D</w:t>
      </w:r>
      <w:r w:rsidRPr="005207AC">
        <w:rPr>
          <w:rFonts w:ascii="Arial" w:hAnsi="Arial" w:cs="Arial"/>
          <w:b/>
          <w:bCs/>
          <w:color w:val="008FC9"/>
        </w:rPr>
        <w:t>escription</w:t>
      </w:r>
    </w:p>
    <w:p w14:paraId="3E55A881" w14:textId="77777777" w:rsidR="004F72B6" w:rsidRDefault="004F72B6" w:rsidP="00144DD1">
      <w:pPr>
        <w:rPr>
          <w:rFonts w:ascii="Arial" w:hAnsi="Arial" w:cs="Arial"/>
          <w:b/>
          <w:bCs/>
          <w:color w:val="008FC9"/>
        </w:rPr>
      </w:pPr>
    </w:p>
    <w:p w14:paraId="427E9C58" w14:textId="77777777" w:rsidR="00CC10DD" w:rsidRDefault="00CC10DD">
      <w:pPr>
        <w:rPr>
          <w:rFonts w:ascii="Arial" w:hAnsi="Arial" w:cs="Arial"/>
          <w:b/>
          <w:bCs/>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none" w:sz="0" w:space="0" w:color="auto"/>
          <w:insideV w:val="none" w:sz="0" w:space="0" w:color="auto"/>
        </w:tblBorders>
        <w:tblLook w:val="04A0" w:firstRow="1" w:lastRow="0" w:firstColumn="1" w:lastColumn="0" w:noHBand="0" w:noVBand="1"/>
      </w:tblPr>
      <w:tblGrid>
        <w:gridCol w:w="2263"/>
        <w:gridCol w:w="2679"/>
        <w:gridCol w:w="2051"/>
        <w:gridCol w:w="2330"/>
      </w:tblGrid>
      <w:tr w:rsidR="006971E7" w14:paraId="2134C2B9" w14:textId="77777777" w:rsidTr="17272AC0">
        <w:tc>
          <w:tcPr>
            <w:tcW w:w="2263" w:type="dxa"/>
            <w:tcBorders>
              <w:top w:val="single" w:sz="4" w:space="0" w:color="008FC9"/>
              <w:bottom w:val="single" w:sz="4" w:space="0" w:color="008FC9"/>
              <w:right w:val="single" w:sz="4" w:space="0" w:color="008FC9"/>
            </w:tcBorders>
          </w:tcPr>
          <w:p w14:paraId="686C0E75" w14:textId="5DD819E5" w:rsidR="006971E7" w:rsidRPr="00394BB1" w:rsidRDefault="006971E7" w:rsidP="005207AC">
            <w:pPr>
              <w:spacing w:before="40" w:after="40"/>
              <w:rPr>
                <w:rFonts w:ascii="Arial" w:hAnsi="Arial" w:cs="Arial"/>
                <w:b/>
                <w:bCs/>
                <w:color w:val="000000" w:themeColor="text1"/>
                <w:sz w:val="20"/>
                <w:szCs w:val="20"/>
              </w:rPr>
            </w:pPr>
            <w:r w:rsidRPr="00394BB1">
              <w:rPr>
                <w:rFonts w:ascii="Arial" w:hAnsi="Arial" w:cs="Arial"/>
                <w:b/>
                <w:bCs/>
                <w:color w:val="000000" w:themeColor="text1"/>
                <w:sz w:val="20"/>
                <w:szCs w:val="20"/>
              </w:rPr>
              <w:t xml:space="preserve">Position </w:t>
            </w:r>
            <w:r w:rsidR="00286733" w:rsidRPr="00394BB1">
              <w:rPr>
                <w:rFonts w:ascii="Arial" w:hAnsi="Arial" w:cs="Arial"/>
                <w:b/>
                <w:bCs/>
                <w:color w:val="000000" w:themeColor="text1"/>
                <w:sz w:val="20"/>
                <w:szCs w:val="20"/>
              </w:rPr>
              <w:t>t</w:t>
            </w:r>
            <w:r w:rsidRPr="00394BB1">
              <w:rPr>
                <w:rFonts w:ascii="Arial" w:hAnsi="Arial" w:cs="Arial"/>
                <w:b/>
                <w:bCs/>
                <w:color w:val="000000" w:themeColor="text1"/>
                <w:sz w:val="20"/>
                <w:szCs w:val="20"/>
              </w:rPr>
              <w:t>itle:</w:t>
            </w:r>
          </w:p>
        </w:tc>
        <w:tc>
          <w:tcPr>
            <w:tcW w:w="2679" w:type="dxa"/>
            <w:tcBorders>
              <w:top w:val="single" w:sz="4" w:space="0" w:color="008FC9"/>
              <w:left w:val="single" w:sz="4" w:space="0" w:color="008FC9"/>
              <w:bottom w:val="single" w:sz="4" w:space="0" w:color="008FC9"/>
              <w:right w:val="single" w:sz="4" w:space="0" w:color="008FC9"/>
            </w:tcBorders>
          </w:tcPr>
          <w:p w14:paraId="14738336" w14:textId="1BBD5BD6" w:rsidR="006971E7" w:rsidRPr="00503997" w:rsidRDefault="00935CF9" w:rsidP="005207AC">
            <w:pPr>
              <w:spacing w:before="40" w:after="40"/>
              <w:rPr>
                <w:rFonts w:ascii="Arial" w:hAnsi="Arial" w:cs="Arial"/>
                <w:sz w:val="20"/>
                <w:szCs w:val="20"/>
              </w:rPr>
            </w:pPr>
            <w:r w:rsidRPr="00503997">
              <w:rPr>
                <w:rFonts w:ascii="Arial" w:hAnsi="Arial" w:cs="Arial"/>
                <w:sz w:val="20"/>
                <w:szCs w:val="20"/>
              </w:rPr>
              <w:t>PACU, Day Stay, Endoscopy &amp; Pre</w:t>
            </w:r>
            <w:r w:rsidR="00C56095">
              <w:rPr>
                <w:rFonts w:ascii="Arial" w:hAnsi="Arial" w:cs="Arial"/>
                <w:sz w:val="20"/>
                <w:szCs w:val="20"/>
              </w:rPr>
              <w:t>-</w:t>
            </w:r>
            <w:r w:rsidRPr="00503997">
              <w:rPr>
                <w:rFonts w:ascii="Arial" w:hAnsi="Arial" w:cs="Arial"/>
                <w:sz w:val="20"/>
                <w:szCs w:val="20"/>
              </w:rPr>
              <w:t>admission</w:t>
            </w:r>
            <w:r w:rsidR="00503997" w:rsidRPr="00503997">
              <w:rPr>
                <w:rFonts w:ascii="Arial" w:hAnsi="Arial" w:cs="Arial"/>
                <w:sz w:val="20"/>
                <w:szCs w:val="20"/>
              </w:rPr>
              <w:t xml:space="preserve"> </w:t>
            </w:r>
            <w:r w:rsidRPr="00503997">
              <w:rPr>
                <w:rFonts w:ascii="Arial" w:hAnsi="Arial" w:cs="Arial"/>
                <w:sz w:val="20"/>
                <w:szCs w:val="20"/>
              </w:rPr>
              <w:t>Services Manager</w:t>
            </w:r>
          </w:p>
        </w:tc>
        <w:tc>
          <w:tcPr>
            <w:tcW w:w="2051" w:type="dxa"/>
            <w:tcBorders>
              <w:top w:val="single" w:sz="4" w:space="0" w:color="008FC9"/>
              <w:left w:val="single" w:sz="4" w:space="0" w:color="008FC9"/>
              <w:bottom w:val="single" w:sz="4" w:space="0" w:color="008FC9"/>
              <w:right w:val="single" w:sz="4" w:space="0" w:color="008FC9"/>
            </w:tcBorders>
          </w:tcPr>
          <w:p w14:paraId="2E7D66E4" w14:textId="753E4CB4" w:rsidR="006971E7" w:rsidRPr="00503997" w:rsidRDefault="006971E7" w:rsidP="005207AC">
            <w:pPr>
              <w:spacing w:before="40" w:after="40"/>
              <w:rPr>
                <w:rFonts w:ascii="Arial" w:hAnsi="Arial" w:cs="Arial"/>
                <w:b/>
                <w:bCs/>
                <w:sz w:val="20"/>
                <w:szCs w:val="20"/>
              </w:rPr>
            </w:pPr>
            <w:r w:rsidRPr="00503997">
              <w:rPr>
                <w:rFonts w:ascii="Arial" w:hAnsi="Arial" w:cs="Arial"/>
                <w:b/>
                <w:bCs/>
                <w:sz w:val="20"/>
                <w:szCs w:val="20"/>
              </w:rPr>
              <w:t>Date:</w:t>
            </w:r>
          </w:p>
        </w:tc>
        <w:tc>
          <w:tcPr>
            <w:tcW w:w="2330" w:type="dxa"/>
            <w:tcBorders>
              <w:top w:val="single" w:sz="4" w:space="0" w:color="008FC9"/>
              <w:left w:val="single" w:sz="4" w:space="0" w:color="008FC9"/>
              <w:bottom w:val="single" w:sz="4" w:space="0" w:color="008FC9"/>
            </w:tcBorders>
          </w:tcPr>
          <w:p w14:paraId="1BE0FC1E" w14:textId="6AE296D2" w:rsidR="006971E7" w:rsidRPr="00503997" w:rsidRDefault="088F053E" w:rsidP="17272AC0">
            <w:pPr>
              <w:spacing w:before="40" w:after="40" w:line="259" w:lineRule="auto"/>
              <w:rPr>
                <w:rFonts w:ascii="Arial" w:eastAsia="Arial" w:hAnsi="Arial" w:cs="Arial"/>
                <w:sz w:val="20"/>
                <w:szCs w:val="20"/>
              </w:rPr>
            </w:pPr>
            <w:r w:rsidRPr="00503997">
              <w:rPr>
                <w:rFonts w:ascii="Arial" w:eastAsia="Arial" w:hAnsi="Arial" w:cs="Arial"/>
                <w:sz w:val="20"/>
                <w:szCs w:val="20"/>
              </w:rPr>
              <w:t>February 2024</w:t>
            </w:r>
          </w:p>
        </w:tc>
      </w:tr>
      <w:tr w:rsidR="006971E7" w14:paraId="0591C3A0" w14:textId="77777777" w:rsidTr="17272AC0">
        <w:tc>
          <w:tcPr>
            <w:tcW w:w="2263" w:type="dxa"/>
            <w:tcBorders>
              <w:top w:val="single" w:sz="4" w:space="0" w:color="008FC9"/>
              <w:bottom w:val="single" w:sz="4" w:space="0" w:color="008FC9"/>
              <w:right w:val="single" w:sz="4" w:space="0" w:color="008FC9"/>
            </w:tcBorders>
          </w:tcPr>
          <w:p w14:paraId="001EF30D" w14:textId="5EA7F6A6" w:rsidR="006971E7" w:rsidRPr="00394BB1" w:rsidRDefault="006971E7" w:rsidP="005207AC">
            <w:pPr>
              <w:spacing w:before="40" w:after="40"/>
              <w:rPr>
                <w:rFonts w:ascii="Arial" w:hAnsi="Arial" w:cs="Arial"/>
                <w:b/>
                <w:bCs/>
                <w:color w:val="000000" w:themeColor="text1"/>
                <w:sz w:val="20"/>
                <w:szCs w:val="20"/>
              </w:rPr>
            </w:pPr>
            <w:r w:rsidRPr="00394BB1">
              <w:rPr>
                <w:rFonts w:ascii="Arial" w:hAnsi="Arial" w:cs="Arial"/>
                <w:b/>
                <w:bCs/>
                <w:color w:val="000000" w:themeColor="text1"/>
                <w:sz w:val="20"/>
                <w:szCs w:val="20"/>
              </w:rPr>
              <w:t xml:space="preserve">Reports </w:t>
            </w:r>
            <w:r w:rsidR="00286733" w:rsidRPr="00394BB1">
              <w:rPr>
                <w:rFonts w:ascii="Arial" w:hAnsi="Arial" w:cs="Arial"/>
                <w:b/>
                <w:bCs/>
                <w:color w:val="000000" w:themeColor="text1"/>
                <w:sz w:val="20"/>
                <w:szCs w:val="20"/>
              </w:rPr>
              <w:t>t</w:t>
            </w:r>
            <w:r w:rsidRPr="00394BB1">
              <w:rPr>
                <w:rFonts w:ascii="Arial" w:hAnsi="Arial" w:cs="Arial"/>
                <w:b/>
                <w:bCs/>
                <w:color w:val="000000" w:themeColor="text1"/>
                <w:sz w:val="20"/>
                <w:szCs w:val="20"/>
              </w:rPr>
              <w:t>o:</w:t>
            </w:r>
          </w:p>
        </w:tc>
        <w:tc>
          <w:tcPr>
            <w:tcW w:w="2679" w:type="dxa"/>
            <w:tcBorders>
              <w:top w:val="single" w:sz="4" w:space="0" w:color="008FC9"/>
              <w:left w:val="single" w:sz="4" w:space="0" w:color="008FC9"/>
              <w:bottom w:val="single" w:sz="4" w:space="0" w:color="008FC9"/>
              <w:right w:val="single" w:sz="4" w:space="0" w:color="008FC9"/>
            </w:tcBorders>
          </w:tcPr>
          <w:p w14:paraId="3E5EE3E8" w14:textId="5A8079A3" w:rsidR="006971E7" w:rsidRPr="00503997" w:rsidRDefault="004B07A2" w:rsidP="005207AC">
            <w:pPr>
              <w:spacing w:before="40" w:after="40"/>
              <w:rPr>
                <w:rFonts w:ascii="Arial" w:hAnsi="Arial" w:cs="Arial"/>
                <w:sz w:val="20"/>
                <w:szCs w:val="20"/>
              </w:rPr>
            </w:pPr>
            <w:r w:rsidRPr="00503997">
              <w:rPr>
                <w:rFonts w:ascii="Arial" w:hAnsi="Arial" w:cs="Arial"/>
                <w:sz w:val="20"/>
                <w:szCs w:val="20"/>
              </w:rPr>
              <w:t>General Manager</w:t>
            </w:r>
          </w:p>
        </w:tc>
        <w:tc>
          <w:tcPr>
            <w:tcW w:w="2051" w:type="dxa"/>
            <w:tcBorders>
              <w:top w:val="single" w:sz="4" w:space="0" w:color="008FC9"/>
              <w:left w:val="single" w:sz="4" w:space="0" w:color="008FC9"/>
              <w:bottom w:val="single" w:sz="4" w:space="0" w:color="008FC9"/>
              <w:right w:val="single" w:sz="4" w:space="0" w:color="008FC9"/>
            </w:tcBorders>
          </w:tcPr>
          <w:p w14:paraId="595A1F3C" w14:textId="14A25E72" w:rsidR="006971E7" w:rsidRPr="00503997" w:rsidRDefault="006971E7" w:rsidP="005207AC">
            <w:pPr>
              <w:spacing w:before="40" w:after="40"/>
              <w:rPr>
                <w:rFonts w:ascii="Arial" w:hAnsi="Arial" w:cs="Arial"/>
                <w:b/>
                <w:bCs/>
                <w:sz w:val="20"/>
                <w:szCs w:val="20"/>
              </w:rPr>
            </w:pPr>
            <w:r w:rsidRPr="00503997">
              <w:rPr>
                <w:rFonts w:ascii="Arial" w:hAnsi="Arial" w:cs="Arial"/>
                <w:b/>
                <w:bCs/>
                <w:sz w:val="20"/>
                <w:szCs w:val="20"/>
              </w:rPr>
              <w:t>Department:</w:t>
            </w:r>
          </w:p>
        </w:tc>
        <w:tc>
          <w:tcPr>
            <w:tcW w:w="2330" w:type="dxa"/>
            <w:tcBorders>
              <w:top w:val="single" w:sz="4" w:space="0" w:color="008FC9"/>
              <w:left w:val="single" w:sz="4" w:space="0" w:color="008FC9"/>
              <w:bottom w:val="single" w:sz="4" w:space="0" w:color="008FC9"/>
            </w:tcBorders>
          </w:tcPr>
          <w:p w14:paraId="716D34DC" w14:textId="7E52FBA7" w:rsidR="006971E7" w:rsidRPr="00503997" w:rsidRDefault="004B07A2" w:rsidP="005207AC">
            <w:pPr>
              <w:spacing w:before="40" w:after="40"/>
              <w:rPr>
                <w:rFonts w:ascii="Arial" w:hAnsi="Arial" w:cs="Arial"/>
                <w:sz w:val="20"/>
                <w:szCs w:val="20"/>
              </w:rPr>
            </w:pPr>
            <w:r w:rsidRPr="00503997">
              <w:rPr>
                <w:rFonts w:ascii="Arial" w:hAnsi="Arial" w:cs="Arial"/>
                <w:sz w:val="20"/>
                <w:szCs w:val="20"/>
              </w:rPr>
              <w:t>PACU</w:t>
            </w:r>
            <w:r w:rsidR="00935CF9" w:rsidRPr="00503997">
              <w:rPr>
                <w:rFonts w:ascii="Arial" w:hAnsi="Arial" w:cs="Arial"/>
                <w:sz w:val="20"/>
                <w:szCs w:val="20"/>
              </w:rPr>
              <w:t>, Day Stay, Endoscopy, Preadmission</w:t>
            </w:r>
          </w:p>
        </w:tc>
      </w:tr>
      <w:tr w:rsidR="006971E7" w14:paraId="662CC839" w14:textId="77777777" w:rsidTr="17272AC0">
        <w:tc>
          <w:tcPr>
            <w:tcW w:w="2263" w:type="dxa"/>
            <w:tcBorders>
              <w:top w:val="single" w:sz="4" w:space="0" w:color="008FC9"/>
              <w:bottom w:val="single" w:sz="4" w:space="0" w:color="008FC9"/>
              <w:right w:val="single" w:sz="4" w:space="0" w:color="008FC9"/>
            </w:tcBorders>
          </w:tcPr>
          <w:p w14:paraId="440A9396" w14:textId="105218A6" w:rsidR="006971E7" w:rsidRPr="00394BB1" w:rsidRDefault="006971E7" w:rsidP="005207AC">
            <w:pPr>
              <w:spacing w:before="40" w:after="40"/>
              <w:rPr>
                <w:rFonts w:ascii="Arial" w:hAnsi="Arial" w:cs="Arial"/>
                <w:b/>
                <w:bCs/>
                <w:color w:val="000000" w:themeColor="text1"/>
                <w:sz w:val="20"/>
                <w:szCs w:val="20"/>
              </w:rPr>
            </w:pPr>
            <w:r w:rsidRPr="00394BB1">
              <w:rPr>
                <w:rFonts w:ascii="Arial" w:hAnsi="Arial" w:cs="Arial"/>
                <w:b/>
                <w:bCs/>
                <w:color w:val="000000" w:themeColor="text1"/>
                <w:sz w:val="20"/>
                <w:szCs w:val="20"/>
              </w:rPr>
              <w:t xml:space="preserve">Number of </w:t>
            </w:r>
            <w:r w:rsidR="00286733" w:rsidRPr="00394BB1">
              <w:rPr>
                <w:rFonts w:ascii="Arial" w:hAnsi="Arial" w:cs="Arial"/>
                <w:b/>
                <w:bCs/>
                <w:color w:val="000000" w:themeColor="text1"/>
                <w:sz w:val="20"/>
                <w:szCs w:val="20"/>
              </w:rPr>
              <w:t>r</w:t>
            </w:r>
            <w:r w:rsidRPr="00394BB1">
              <w:rPr>
                <w:rFonts w:ascii="Arial" w:hAnsi="Arial" w:cs="Arial"/>
                <w:b/>
                <w:bCs/>
                <w:color w:val="000000" w:themeColor="text1"/>
                <w:sz w:val="20"/>
                <w:szCs w:val="20"/>
              </w:rPr>
              <w:t>eports:</w:t>
            </w:r>
          </w:p>
        </w:tc>
        <w:tc>
          <w:tcPr>
            <w:tcW w:w="2679" w:type="dxa"/>
            <w:tcBorders>
              <w:top w:val="single" w:sz="4" w:space="0" w:color="008FC9"/>
              <w:left w:val="single" w:sz="4" w:space="0" w:color="008FC9"/>
              <w:bottom w:val="single" w:sz="4" w:space="0" w:color="008FC9"/>
              <w:right w:val="single" w:sz="4" w:space="0" w:color="008FC9"/>
            </w:tcBorders>
          </w:tcPr>
          <w:p w14:paraId="24B7AAE5" w14:textId="704757F4" w:rsidR="006971E7" w:rsidRPr="00503997" w:rsidRDefault="006971E7" w:rsidP="005207AC">
            <w:pPr>
              <w:spacing w:before="40" w:after="40"/>
              <w:rPr>
                <w:rFonts w:ascii="Arial" w:hAnsi="Arial" w:cs="Arial"/>
                <w:sz w:val="20"/>
                <w:szCs w:val="20"/>
              </w:rPr>
            </w:pPr>
            <w:r w:rsidRPr="00503997">
              <w:rPr>
                <w:rFonts w:ascii="Arial" w:hAnsi="Arial" w:cs="Arial"/>
                <w:sz w:val="20"/>
                <w:szCs w:val="20"/>
              </w:rPr>
              <w:t>Direct:</w:t>
            </w:r>
            <w:r w:rsidR="004B07A2" w:rsidRPr="00503997">
              <w:rPr>
                <w:rFonts w:ascii="Arial" w:hAnsi="Arial" w:cs="Arial"/>
                <w:sz w:val="20"/>
                <w:szCs w:val="20"/>
              </w:rPr>
              <w:t xml:space="preserve"> 2</w:t>
            </w:r>
          </w:p>
          <w:p w14:paraId="64CCBFC0" w14:textId="5756C58C" w:rsidR="006971E7" w:rsidRPr="00503997" w:rsidRDefault="006971E7" w:rsidP="005207AC">
            <w:pPr>
              <w:spacing w:before="40" w:after="40"/>
              <w:rPr>
                <w:rFonts w:ascii="Arial" w:hAnsi="Arial" w:cs="Arial"/>
                <w:sz w:val="20"/>
                <w:szCs w:val="20"/>
              </w:rPr>
            </w:pPr>
            <w:r w:rsidRPr="00503997">
              <w:rPr>
                <w:rFonts w:ascii="Arial" w:hAnsi="Arial" w:cs="Arial"/>
                <w:sz w:val="20"/>
                <w:szCs w:val="20"/>
              </w:rPr>
              <w:t>Total (include indirect):</w:t>
            </w:r>
            <w:r w:rsidR="004B07A2" w:rsidRPr="00503997">
              <w:rPr>
                <w:rFonts w:ascii="Arial" w:hAnsi="Arial" w:cs="Arial"/>
                <w:sz w:val="20"/>
                <w:szCs w:val="20"/>
              </w:rPr>
              <w:t xml:space="preserve"> ~15</w:t>
            </w:r>
          </w:p>
        </w:tc>
        <w:tc>
          <w:tcPr>
            <w:tcW w:w="2051" w:type="dxa"/>
            <w:tcBorders>
              <w:top w:val="single" w:sz="4" w:space="0" w:color="008FC9"/>
              <w:left w:val="single" w:sz="4" w:space="0" w:color="008FC9"/>
              <w:bottom w:val="single" w:sz="4" w:space="0" w:color="008FC9"/>
              <w:right w:val="single" w:sz="4" w:space="0" w:color="008FC9"/>
            </w:tcBorders>
          </w:tcPr>
          <w:p w14:paraId="1DE515EC" w14:textId="1CF0D305" w:rsidR="006971E7" w:rsidRPr="00503997" w:rsidRDefault="006971E7" w:rsidP="005207AC">
            <w:pPr>
              <w:spacing w:before="40" w:after="40"/>
              <w:rPr>
                <w:rFonts w:ascii="Arial" w:hAnsi="Arial" w:cs="Arial"/>
                <w:b/>
                <w:bCs/>
                <w:sz w:val="20"/>
                <w:szCs w:val="20"/>
              </w:rPr>
            </w:pPr>
            <w:r w:rsidRPr="00503997">
              <w:rPr>
                <w:rFonts w:ascii="Arial" w:hAnsi="Arial" w:cs="Arial"/>
                <w:b/>
                <w:bCs/>
                <w:sz w:val="20"/>
                <w:szCs w:val="20"/>
              </w:rPr>
              <w:t>Location:</w:t>
            </w:r>
          </w:p>
        </w:tc>
        <w:tc>
          <w:tcPr>
            <w:tcW w:w="2330" w:type="dxa"/>
            <w:tcBorders>
              <w:top w:val="single" w:sz="4" w:space="0" w:color="008FC9"/>
              <w:left w:val="single" w:sz="4" w:space="0" w:color="008FC9"/>
              <w:bottom w:val="single" w:sz="4" w:space="0" w:color="008FC9"/>
            </w:tcBorders>
          </w:tcPr>
          <w:p w14:paraId="7886CB28" w14:textId="09D388D5" w:rsidR="006971E7" w:rsidRPr="00503997" w:rsidRDefault="00935CF9" w:rsidP="005207AC">
            <w:pPr>
              <w:spacing w:before="40" w:after="40"/>
              <w:rPr>
                <w:rFonts w:ascii="Arial" w:hAnsi="Arial" w:cs="Arial"/>
                <w:sz w:val="20"/>
                <w:szCs w:val="20"/>
              </w:rPr>
            </w:pPr>
            <w:r w:rsidRPr="00503997">
              <w:rPr>
                <w:rFonts w:ascii="Arial" w:hAnsi="Arial" w:cs="Arial"/>
                <w:sz w:val="20"/>
                <w:szCs w:val="20"/>
              </w:rPr>
              <w:t>Invercargill</w:t>
            </w:r>
          </w:p>
        </w:tc>
      </w:tr>
      <w:tr w:rsidR="006971E7" w14:paraId="20731A53" w14:textId="77777777" w:rsidTr="17272AC0">
        <w:tc>
          <w:tcPr>
            <w:tcW w:w="2263" w:type="dxa"/>
            <w:tcBorders>
              <w:top w:val="single" w:sz="4" w:space="0" w:color="008FC9"/>
              <w:bottom w:val="single" w:sz="4" w:space="0" w:color="008FC9"/>
              <w:right w:val="single" w:sz="4" w:space="0" w:color="008FC9"/>
            </w:tcBorders>
          </w:tcPr>
          <w:p w14:paraId="5F0A14F0" w14:textId="2B6B6821" w:rsidR="006971E7" w:rsidRPr="00394BB1" w:rsidRDefault="006971E7" w:rsidP="005207AC">
            <w:pPr>
              <w:spacing w:before="40" w:after="40"/>
              <w:rPr>
                <w:rFonts w:ascii="Arial" w:hAnsi="Arial" w:cs="Arial"/>
                <w:b/>
                <w:bCs/>
                <w:color w:val="000000" w:themeColor="text1"/>
                <w:sz w:val="20"/>
                <w:szCs w:val="20"/>
              </w:rPr>
            </w:pPr>
            <w:r w:rsidRPr="00394BB1">
              <w:rPr>
                <w:rFonts w:ascii="Arial" w:hAnsi="Arial" w:cs="Arial"/>
                <w:b/>
                <w:bCs/>
                <w:color w:val="000000" w:themeColor="text1"/>
                <w:sz w:val="20"/>
                <w:szCs w:val="20"/>
              </w:rPr>
              <w:t xml:space="preserve">Delegated </w:t>
            </w:r>
            <w:r w:rsidR="00286733" w:rsidRPr="00394BB1">
              <w:rPr>
                <w:rFonts w:ascii="Arial" w:hAnsi="Arial" w:cs="Arial"/>
                <w:b/>
                <w:bCs/>
                <w:color w:val="000000" w:themeColor="text1"/>
                <w:sz w:val="20"/>
                <w:szCs w:val="20"/>
              </w:rPr>
              <w:t>f</w:t>
            </w:r>
            <w:r w:rsidRPr="00394BB1">
              <w:rPr>
                <w:rFonts w:ascii="Arial" w:hAnsi="Arial" w:cs="Arial"/>
                <w:b/>
                <w:bCs/>
                <w:color w:val="000000" w:themeColor="text1"/>
                <w:sz w:val="20"/>
                <w:szCs w:val="20"/>
              </w:rPr>
              <w:t xml:space="preserve">inancial </w:t>
            </w:r>
            <w:r w:rsidR="00286733" w:rsidRPr="00394BB1">
              <w:rPr>
                <w:rFonts w:ascii="Arial" w:hAnsi="Arial" w:cs="Arial"/>
                <w:b/>
                <w:bCs/>
                <w:color w:val="000000" w:themeColor="text1"/>
                <w:sz w:val="20"/>
                <w:szCs w:val="20"/>
              </w:rPr>
              <w:t>a</w:t>
            </w:r>
            <w:r w:rsidRPr="00394BB1">
              <w:rPr>
                <w:rFonts w:ascii="Arial" w:hAnsi="Arial" w:cs="Arial"/>
                <w:b/>
                <w:bCs/>
                <w:color w:val="000000" w:themeColor="text1"/>
                <w:sz w:val="20"/>
                <w:szCs w:val="20"/>
              </w:rPr>
              <w:t>uthority:</w:t>
            </w:r>
          </w:p>
        </w:tc>
        <w:tc>
          <w:tcPr>
            <w:tcW w:w="2679" w:type="dxa"/>
            <w:tcBorders>
              <w:top w:val="single" w:sz="4" w:space="0" w:color="008FC9"/>
              <w:left w:val="single" w:sz="4" w:space="0" w:color="008FC9"/>
              <w:bottom w:val="single" w:sz="4" w:space="0" w:color="008FC9"/>
              <w:right w:val="single" w:sz="4" w:space="0" w:color="008FC9"/>
            </w:tcBorders>
          </w:tcPr>
          <w:p w14:paraId="20D21A0D" w14:textId="25C8DF48" w:rsidR="006971E7" w:rsidRPr="00935CF9" w:rsidRDefault="00935CF9" w:rsidP="005207AC">
            <w:pPr>
              <w:spacing w:before="40" w:after="40"/>
              <w:rPr>
                <w:rFonts w:ascii="Arial" w:hAnsi="Arial" w:cs="Arial"/>
                <w:color w:val="008FC9"/>
                <w:sz w:val="20"/>
                <w:szCs w:val="20"/>
              </w:rPr>
            </w:pPr>
            <w:r w:rsidRPr="00935CF9">
              <w:rPr>
                <w:rFonts w:ascii="Arial" w:hAnsi="Arial" w:cs="Arial"/>
                <w:sz w:val="20"/>
                <w:szCs w:val="20"/>
              </w:rPr>
              <w:t>TBC</w:t>
            </w:r>
          </w:p>
        </w:tc>
        <w:tc>
          <w:tcPr>
            <w:tcW w:w="2051" w:type="dxa"/>
            <w:tcBorders>
              <w:top w:val="single" w:sz="4" w:space="0" w:color="008FC9"/>
              <w:left w:val="single" w:sz="4" w:space="0" w:color="008FC9"/>
              <w:bottom w:val="single" w:sz="4" w:space="0" w:color="008FC9"/>
              <w:right w:val="single" w:sz="4" w:space="0" w:color="008FC9"/>
            </w:tcBorders>
          </w:tcPr>
          <w:p w14:paraId="373E168D" w14:textId="0E132FD5" w:rsidR="006971E7" w:rsidRPr="00394BB1" w:rsidRDefault="006971E7" w:rsidP="005207AC">
            <w:pPr>
              <w:spacing w:before="40" w:after="40"/>
              <w:rPr>
                <w:rFonts w:ascii="Arial" w:hAnsi="Arial" w:cs="Arial"/>
                <w:b/>
                <w:bCs/>
                <w:color w:val="000000" w:themeColor="text1"/>
                <w:sz w:val="20"/>
                <w:szCs w:val="20"/>
              </w:rPr>
            </w:pPr>
            <w:r w:rsidRPr="00394BB1">
              <w:rPr>
                <w:rFonts w:ascii="Arial" w:hAnsi="Arial" w:cs="Arial"/>
                <w:b/>
                <w:bCs/>
                <w:color w:val="000000" w:themeColor="text1"/>
                <w:sz w:val="20"/>
                <w:szCs w:val="20"/>
              </w:rPr>
              <w:t xml:space="preserve">Budget </w:t>
            </w:r>
            <w:r w:rsidR="00286733" w:rsidRPr="00394BB1">
              <w:rPr>
                <w:rFonts w:ascii="Arial" w:hAnsi="Arial" w:cs="Arial"/>
                <w:b/>
                <w:bCs/>
                <w:color w:val="000000" w:themeColor="text1"/>
                <w:sz w:val="20"/>
                <w:szCs w:val="20"/>
              </w:rPr>
              <w:t>o</w:t>
            </w:r>
            <w:r w:rsidRPr="00394BB1">
              <w:rPr>
                <w:rFonts w:ascii="Arial" w:hAnsi="Arial" w:cs="Arial"/>
                <w:b/>
                <w:bCs/>
                <w:color w:val="000000" w:themeColor="text1"/>
                <w:sz w:val="20"/>
                <w:szCs w:val="20"/>
              </w:rPr>
              <w:t>wnership:</w:t>
            </w:r>
          </w:p>
        </w:tc>
        <w:tc>
          <w:tcPr>
            <w:tcW w:w="2330" w:type="dxa"/>
            <w:tcBorders>
              <w:top w:val="single" w:sz="4" w:space="0" w:color="008FC9"/>
              <w:left w:val="single" w:sz="4" w:space="0" w:color="008FC9"/>
              <w:bottom w:val="single" w:sz="4" w:space="0" w:color="008FC9"/>
            </w:tcBorders>
          </w:tcPr>
          <w:p w14:paraId="63F3F10B" w14:textId="4E593C34" w:rsidR="006971E7" w:rsidRPr="006971E7" w:rsidRDefault="00935CF9" w:rsidP="005207AC">
            <w:pPr>
              <w:spacing w:before="40" w:after="40"/>
              <w:rPr>
                <w:rFonts w:ascii="Arial" w:hAnsi="Arial" w:cs="Arial"/>
                <w:color w:val="008FC9"/>
                <w:sz w:val="20"/>
                <w:szCs w:val="20"/>
              </w:rPr>
            </w:pPr>
            <w:r>
              <w:rPr>
                <w:rFonts w:ascii="Arial" w:hAnsi="Arial" w:cs="Arial"/>
                <w:b/>
                <w:bCs/>
                <w:color w:val="000000" w:themeColor="text1"/>
                <w:sz w:val="20"/>
                <w:szCs w:val="20"/>
              </w:rPr>
              <w:t>TBC</w:t>
            </w:r>
          </w:p>
        </w:tc>
      </w:tr>
      <w:tr w:rsidR="000D1EA4" w14:paraId="4AED742C" w14:textId="77777777" w:rsidTr="17272AC0">
        <w:tc>
          <w:tcPr>
            <w:tcW w:w="2263" w:type="dxa"/>
            <w:tcBorders>
              <w:top w:val="single" w:sz="4" w:space="0" w:color="008FC9"/>
              <w:bottom w:val="single" w:sz="4" w:space="0" w:color="008FC9"/>
              <w:right w:val="single" w:sz="4" w:space="0" w:color="008FC9"/>
            </w:tcBorders>
          </w:tcPr>
          <w:p w14:paraId="7AC5A822" w14:textId="713A9A2C" w:rsidR="000D1EA4" w:rsidRPr="00394BB1" w:rsidRDefault="000D1EA4" w:rsidP="005207AC">
            <w:pPr>
              <w:spacing w:before="40" w:after="40"/>
              <w:rPr>
                <w:rFonts w:ascii="Arial" w:hAnsi="Arial" w:cs="Arial"/>
                <w:b/>
                <w:bCs/>
                <w:color w:val="000000" w:themeColor="text1"/>
                <w:sz w:val="20"/>
                <w:szCs w:val="20"/>
              </w:rPr>
            </w:pPr>
            <w:r w:rsidRPr="00394BB1">
              <w:rPr>
                <w:rFonts w:ascii="Arial" w:hAnsi="Arial" w:cs="Arial"/>
                <w:b/>
                <w:bCs/>
                <w:color w:val="000000" w:themeColor="text1"/>
                <w:sz w:val="20"/>
                <w:szCs w:val="20"/>
              </w:rPr>
              <w:t>L</w:t>
            </w:r>
            <w:r w:rsidR="008756E0">
              <w:rPr>
                <w:rFonts w:ascii="Arial" w:hAnsi="Arial" w:cs="Arial"/>
                <w:b/>
                <w:bCs/>
                <w:color w:val="000000" w:themeColor="text1"/>
                <w:sz w:val="20"/>
                <w:szCs w:val="20"/>
              </w:rPr>
              <w:t xml:space="preserve">evel of </w:t>
            </w:r>
            <w:r w:rsidR="00286733" w:rsidRPr="00394BB1">
              <w:rPr>
                <w:rFonts w:ascii="Arial" w:hAnsi="Arial" w:cs="Arial"/>
                <w:b/>
                <w:bCs/>
                <w:color w:val="000000" w:themeColor="text1"/>
                <w:sz w:val="20"/>
                <w:szCs w:val="20"/>
              </w:rPr>
              <w:t>i</w:t>
            </w:r>
            <w:r w:rsidRPr="00394BB1">
              <w:rPr>
                <w:rFonts w:ascii="Arial" w:hAnsi="Arial" w:cs="Arial"/>
                <w:b/>
                <w:bCs/>
                <w:color w:val="000000" w:themeColor="text1"/>
                <w:sz w:val="20"/>
                <w:szCs w:val="20"/>
              </w:rPr>
              <w:t>nfluence:</w:t>
            </w:r>
          </w:p>
        </w:tc>
        <w:tc>
          <w:tcPr>
            <w:tcW w:w="7060" w:type="dxa"/>
            <w:gridSpan w:val="3"/>
            <w:tcBorders>
              <w:top w:val="single" w:sz="4" w:space="0" w:color="008FC9"/>
              <w:left w:val="single" w:sz="4" w:space="0" w:color="008FC9"/>
              <w:bottom w:val="single" w:sz="4" w:space="0" w:color="008FC9"/>
            </w:tcBorders>
          </w:tcPr>
          <w:p w14:paraId="54B83BE9" w14:textId="642F127C" w:rsidR="000D1EA4" w:rsidRPr="004B07A2" w:rsidRDefault="000D1EA4" w:rsidP="005207AC">
            <w:pPr>
              <w:spacing w:before="40" w:after="40"/>
              <w:rPr>
                <w:rFonts w:asciiTheme="minorBidi" w:hAnsiTheme="minorBidi"/>
                <w:sz w:val="20"/>
                <w:szCs w:val="20"/>
              </w:rPr>
            </w:pPr>
            <w:r w:rsidRPr="004B07A2">
              <w:rPr>
                <w:rFonts w:asciiTheme="minorBidi" w:hAnsiTheme="minorBidi"/>
                <w:sz w:val="20"/>
                <w:szCs w:val="20"/>
              </w:rPr>
              <w:t xml:space="preserve">Leading </w:t>
            </w:r>
            <w:r w:rsidR="00286733" w:rsidRPr="004B07A2">
              <w:rPr>
                <w:rFonts w:asciiTheme="minorBidi" w:hAnsiTheme="minorBidi"/>
                <w:sz w:val="20"/>
                <w:szCs w:val="20"/>
              </w:rPr>
              <w:t>s</w:t>
            </w:r>
            <w:r w:rsidRPr="004B07A2">
              <w:rPr>
                <w:rFonts w:asciiTheme="minorBidi" w:hAnsiTheme="minorBidi"/>
                <w:sz w:val="20"/>
                <w:szCs w:val="20"/>
              </w:rPr>
              <w:t xml:space="preserve">elf </w:t>
            </w:r>
          </w:p>
          <w:p w14:paraId="3ADF3189" w14:textId="78CADB83" w:rsidR="000D1EA4" w:rsidRPr="004B07A2" w:rsidRDefault="000D1EA4" w:rsidP="005207AC">
            <w:pPr>
              <w:spacing w:before="40" w:after="40"/>
              <w:rPr>
                <w:rFonts w:asciiTheme="minorBidi" w:hAnsiTheme="minorBidi"/>
                <w:b/>
                <w:bCs/>
                <w:sz w:val="20"/>
                <w:szCs w:val="20"/>
              </w:rPr>
            </w:pPr>
            <w:r w:rsidRPr="004B07A2">
              <w:rPr>
                <w:rFonts w:asciiTheme="minorBidi" w:hAnsiTheme="minorBidi"/>
                <w:b/>
                <w:bCs/>
                <w:sz w:val="20"/>
                <w:szCs w:val="20"/>
              </w:rPr>
              <w:t xml:space="preserve">Leading </w:t>
            </w:r>
            <w:r w:rsidR="00286733" w:rsidRPr="004B07A2">
              <w:rPr>
                <w:rFonts w:asciiTheme="minorBidi" w:hAnsiTheme="minorBidi"/>
                <w:b/>
                <w:bCs/>
                <w:sz w:val="20"/>
                <w:szCs w:val="20"/>
              </w:rPr>
              <w:t>o</w:t>
            </w:r>
            <w:r w:rsidRPr="004B07A2">
              <w:rPr>
                <w:rFonts w:asciiTheme="minorBidi" w:hAnsiTheme="minorBidi"/>
                <w:b/>
                <w:bCs/>
                <w:sz w:val="20"/>
                <w:szCs w:val="20"/>
              </w:rPr>
              <w:t xml:space="preserve">thers </w:t>
            </w:r>
          </w:p>
          <w:p w14:paraId="67986601" w14:textId="77777777" w:rsidR="000D1EA4" w:rsidRDefault="000D1EA4" w:rsidP="005207AC">
            <w:pPr>
              <w:spacing w:before="40" w:after="40"/>
              <w:rPr>
                <w:rFonts w:asciiTheme="minorBidi" w:hAnsiTheme="minorBidi"/>
                <w:sz w:val="20"/>
                <w:szCs w:val="20"/>
              </w:rPr>
            </w:pPr>
            <w:r w:rsidRPr="005207AC">
              <w:rPr>
                <w:rFonts w:asciiTheme="minorBidi" w:hAnsiTheme="minorBidi"/>
                <w:sz w:val="20"/>
                <w:szCs w:val="20"/>
              </w:rPr>
              <w:t xml:space="preserve">Leading </w:t>
            </w:r>
            <w:r w:rsidR="00286733">
              <w:rPr>
                <w:rFonts w:asciiTheme="minorBidi" w:hAnsiTheme="minorBidi"/>
                <w:sz w:val="20"/>
                <w:szCs w:val="20"/>
              </w:rPr>
              <w:t>l</w:t>
            </w:r>
            <w:r w:rsidRPr="005207AC">
              <w:rPr>
                <w:rFonts w:asciiTheme="minorBidi" w:hAnsiTheme="minorBidi"/>
                <w:sz w:val="20"/>
                <w:szCs w:val="20"/>
              </w:rPr>
              <w:t>eaders</w:t>
            </w:r>
          </w:p>
          <w:p w14:paraId="274631B3" w14:textId="5959A2A6" w:rsidR="00401BC5" w:rsidRPr="006971E7" w:rsidRDefault="00401BC5" w:rsidP="005207AC">
            <w:pPr>
              <w:spacing w:before="40" w:after="40"/>
              <w:rPr>
                <w:rFonts w:ascii="Arial" w:hAnsi="Arial" w:cs="Arial"/>
                <w:color w:val="008FC9"/>
                <w:sz w:val="20"/>
                <w:szCs w:val="20"/>
              </w:rPr>
            </w:pPr>
            <w:r>
              <w:rPr>
                <w:rFonts w:asciiTheme="minorBidi" w:hAnsiTheme="minorBidi"/>
                <w:sz w:val="20"/>
                <w:szCs w:val="20"/>
              </w:rPr>
              <w:t>Leading the Organisation</w:t>
            </w:r>
          </w:p>
        </w:tc>
      </w:tr>
    </w:tbl>
    <w:p w14:paraId="18D57A21" w14:textId="77777777" w:rsidR="004F72B6" w:rsidRPr="003078A0" w:rsidRDefault="004F72B6" w:rsidP="003078A0">
      <w:pPr>
        <w:textAlignment w:val="baseline"/>
        <w:rPr>
          <w:rFonts w:ascii="Segoe UI" w:eastAsia="Times New Roman" w:hAnsi="Segoe UI" w:cs="Segoe UI"/>
          <w:kern w:val="0"/>
          <w:sz w:val="18"/>
          <w:szCs w:val="18"/>
          <w:lang w:eastAsia="en-NZ"/>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17"/>
      </w:tblGrid>
      <w:tr w:rsidR="003078A0" w:rsidRPr="003078A0" w14:paraId="6BFE96E2" w14:textId="77777777" w:rsidTr="79F53360">
        <w:trPr>
          <w:trHeight w:val="300"/>
        </w:trPr>
        <w:tc>
          <w:tcPr>
            <w:tcW w:w="9345" w:type="dxa"/>
            <w:tcBorders>
              <w:top w:val="single" w:sz="6" w:space="0" w:color="008FC9"/>
              <w:left w:val="single" w:sz="6" w:space="0" w:color="008FC9"/>
              <w:bottom w:val="single" w:sz="6" w:space="0" w:color="008FC9"/>
              <w:right w:val="single" w:sz="6" w:space="0" w:color="008FC9"/>
            </w:tcBorders>
            <w:shd w:val="clear" w:color="auto" w:fill="008FC9"/>
            <w:hideMark/>
          </w:tcPr>
          <w:p w14:paraId="62D3A219" w14:textId="77777777" w:rsidR="003078A0" w:rsidRPr="003078A0" w:rsidRDefault="003078A0" w:rsidP="003078A0">
            <w:pPr>
              <w:textAlignment w:val="baseline"/>
              <w:divId w:val="1168788741"/>
              <w:rPr>
                <w:rFonts w:ascii="Times New Roman" w:eastAsia="Times New Roman" w:hAnsi="Times New Roman" w:cs="Times New Roman"/>
                <w:kern w:val="0"/>
                <w:lang w:eastAsia="en-NZ"/>
                <w14:ligatures w14:val="none"/>
              </w:rPr>
            </w:pPr>
            <w:r w:rsidRPr="003078A0">
              <w:rPr>
                <w:rFonts w:ascii="Arial" w:eastAsia="Times New Roman" w:hAnsi="Arial" w:cs="Arial"/>
                <w:b/>
                <w:bCs/>
                <w:color w:val="FFFFFF"/>
                <w:kern w:val="0"/>
                <w:sz w:val="20"/>
                <w:szCs w:val="20"/>
                <w:lang w:eastAsia="en-NZ"/>
                <w14:ligatures w14:val="none"/>
              </w:rPr>
              <w:t>Our Organisation </w:t>
            </w:r>
            <w:r w:rsidRPr="003078A0">
              <w:rPr>
                <w:rFonts w:ascii="Arial" w:eastAsia="Times New Roman" w:hAnsi="Arial" w:cs="Arial"/>
                <w:color w:val="FFFFFF"/>
                <w:kern w:val="0"/>
                <w:sz w:val="20"/>
                <w:szCs w:val="20"/>
                <w:lang w:eastAsia="en-NZ"/>
                <w14:ligatures w14:val="none"/>
              </w:rPr>
              <w:t> </w:t>
            </w:r>
          </w:p>
        </w:tc>
      </w:tr>
      <w:tr w:rsidR="003078A0" w:rsidRPr="003078A0" w14:paraId="030FBCFD" w14:textId="77777777" w:rsidTr="79F53360">
        <w:trPr>
          <w:trHeight w:val="300"/>
        </w:trPr>
        <w:tc>
          <w:tcPr>
            <w:tcW w:w="9345" w:type="dxa"/>
            <w:tcBorders>
              <w:top w:val="single" w:sz="6" w:space="0" w:color="008FC9"/>
              <w:left w:val="single" w:sz="6" w:space="0" w:color="008FC9"/>
              <w:bottom w:val="single" w:sz="6" w:space="0" w:color="008FC9"/>
              <w:right w:val="single" w:sz="6" w:space="0" w:color="008FC9"/>
            </w:tcBorders>
            <w:hideMark/>
          </w:tcPr>
          <w:p w14:paraId="107592C4" w14:textId="77777777" w:rsidR="009C05E1" w:rsidRDefault="009C05E1" w:rsidP="003078A0">
            <w:pPr>
              <w:textAlignment w:val="baseline"/>
              <w:rPr>
                <w:rFonts w:ascii="Arial" w:eastAsia="Times New Roman" w:hAnsi="Arial" w:cs="Arial"/>
                <w:kern w:val="0"/>
                <w:sz w:val="20"/>
                <w:szCs w:val="20"/>
                <w:lang w:eastAsia="en-NZ"/>
                <w14:ligatures w14:val="none"/>
              </w:rPr>
            </w:pPr>
          </w:p>
          <w:p w14:paraId="20EF5B55" w14:textId="43899713" w:rsidR="003078A0" w:rsidRPr="001D7AF6" w:rsidRDefault="003078A0" w:rsidP="003078A0">
            <w:pPr>
              <w:textAlignment w:val="baseline"/>
              <w:rPr>
                <w:rFonts w:ascii="Arial" w:eastAsia="Times New Roman" w:hAnsi="Arial" w:cs="Arial"/>
                <w:color w:val="000000"/>
                <w:kern w:val="0"/>
                <w:sz w:val="20"/>
                <w:szCs w:val="20"/>
                <w:lang w:eastAsia="en-NZ"/>
                <w14:ligatures w14:val="none"/>
              </w:rPr>
            </w:pPr>
            <w:r w:rsidRPr="001D7AF6">
              <w:rPr>
                <w:rFonts w:ascii="Arial" w:eastAsia="Times New Roman" w:hAnsi="Arial" w:cs="Arial"/>
                <w:kern w:val="0"/>
                <w:sz w:val="20"/>
                <w:szCs w:val="20"/>
                <w:lang w:eastAsia="en-NZ"/>
                <w14:ligatures w14:val="none"/>
              </w:rPr>
              <w:t xml:space="preserve">At </w:t>
            </w:r>
            <w:r w:rsidRPr="001D7AF6">
              <w:rPr>
                <w:rFonts w:ascii="Arial" w:eastAsia="Times New Roman" w:hAnsi="Arial" w:cs="Arial"/>
                <w:color w:val="000000"/>
                <w:kern w:val="0"/>
                <w:sz w:val="20"/>
                <w:szCs w:val="20"/>
                <w:lang w:eastAsia="en-NZ"/>
                <w14:ligatures w14:val="none"/>
              </w:rPr>
              <w:t>Southern Cross Healthcare, our vision is to</w:t>
            </w:r>
            <w:r w:rsidRPr="001D7AF6">
              <w:rPr>
                <w:rFonts w:ascii="Arial" w:eastAsia="Times New Roman" w:hAnsi="Arial" w:cs="Arial"/>
                <w:color w:val="000000"/>
                <w:kern w:val="0"/>
                <w:sz w:val="20"/>
                <w:szCs w:val="20"/>
                <w:lang w:val="en-AU" w:eastAsia="en-NZ"/>
                <w14:ligatures w14:val="none"/>
              </w:rPr>
              <w:t xml:space="preserve"> help people live their best lives by reimagining healthcare. </w:t>
            </w:r>
            <w:r w:rsidRPr="001D7AF6">
              <w:rPr>
                <w:rFonts w:ascii="Arial" w:eastAsia="Times New Roman" w:hAnsi="Arial" w:cs="Arial"/>
                <w:color w:val="000000"/>
                <w:kern w:val="0"/>
                <w:sz w:val="20"/>
                <w:szCs w:val="20"/>
                <w:lang w:eastAsia="en-NZ"/>
                <w14:ligatures w14:val="none"/>
              </w:rPr>
              <w:t> </w:t>
            </w:r>
          </w:p>
          <w:p w14:paraId="2EB63728" w14:textId="1F6EB39A" w:rsidR="00F31DB0" w:rsidRPr="001D7AF6" w:rsidRDefault="00F31DB0" w:rsidP="003078A0">
            <w:pPr>
              <w:textAlignment w:val="baseline"/>
              <w:rPr>
                <w:rFonts w:ascii="Arial" w:eastAsia="Times New Roman" w:hAnsi="Arial" w:cs="Arial"/>
                <w:color w:val="000000"/>
                <w:kern w:val="0"/>
                <w:sz w:val="20"/>
                <w:szCs w:val="20"/>
                <w:lang w:eastAsia="en-NZ"/>
                <w14:ligatures w14:val="none"/>
              </w:rPr>
            </w:pPr>
          </w:p>
          <w:p w14:paraId="12E0BE55" w14:textId="1AD0CDA1" w:rsidR="00FA4448" w:rsidRPr="001D7AF6" w:rsidRDefault="00FA4448" w:rsidP="79F53360">
            <w:pPr>
              <w:textAlignment w:val="baseline"/>
              <w:rPr>
                <w:rFonts w:ascii="Arial" w:eastAsia="Times New Roman" w:hAnsi="Arial" w:cs="Arial"/>
                <w:color w:val="000000"/>
                <w:kern w:val="0"/>
                <w:sz w:val="20"/>
                <w:szCs w:val="20"/>
                <w:lang w:eastAsia="en-NZ"/>
                <w14:ligatures w14:val="none"/>
              </w:rPr>
            </w:pPr>
            <w:r w:rsidRPr="00942D31">
              <w:rPr>
                <w:rFonts w:ascii="Arial" w:eastAsia="Times New Roman" w:hAnsi="Arial" w:cs="Arial"/>
                <w:color w:val="000000"/>
                <w:kern w:val="0"/>
                <w:sz w:val="20"/>
                <w:szCs w:val="20"/>
                <w:lang w:eastAsia="en-NZ"/>
                <w14:ligatures w14:val="none"/>
              </w:rPr>
              <w:t xml:space="preserve">Across our nationwide network, we combine the skills of more than 4,000 people including nurses and anaesthetic technicians, working with specialists, surgeons, </w:t>
            </w:r>
            <w:r w:rsidR="001D7AF6" w:rsidRPr="00942D31">
              <w:rPr>
                <w:rFonts w:ascii="Arial" w:eastAsia="Times New Roman" w:hAnsi="Arial" w:cs="Arial"/>
                <w:color w:val="000000"/>
                <w:kern w:val="0"/>
                <w:sz w:val="20"/>
                <w:szCs w:val="20"/>
                <w:lang w:eastAsia="en-NZ"/>
                <w14:ligatures w14:val="none"/>
              </w:rPr>
              <w:t>anaesthetists,</w:t>
            </w:r>
            <w:r w:rsidRPr="00942D31">
              <w:rPr>
                <w:rFonts w:ascii="Arial" w:eastAsia="Times New Roman" w:hAnsi="Arial" w:cs="Arial"/>
                <w:color w:val="000000"/>
                <w:kern w:val="0"/>
                <w:sz w:val="20"/>
                <w:szCs w:val="20"/>
                <w:lang w:eastAsia="en-NZ"/>
                <w14:ligatures w14:val="none"/>
              </w:rPr>
              <w:t xml:space="preserve"> and allied health practitioners. </w:t>
            </w:r>
          </w:p>
          <w:p w14:paraId="2C552CA1" w14:textId="29BC6CA9" w:rsidR="00401BC5" w:rsidRPr="001D7AF6" w:rsidRDefault="00401BC5" w:rsidP="003078A0">
            <w:pPr>
              <w:textAlignment w:val="baseline"/>
              <w:rPr>
                <w:rFonts w:ascii="Arial" w:eastAsia="Times New Roman" w:hAnsi="Arial" w:cs="Arial"/>
                <w:color w:val="000000"/>
                <w:kern w:val="0"/>
                <w:sz w:val="20"/>
                <w:szCs w:val="20"/>
                <w:lang w:eastAsia="en-NZ"/>
                <w14:ligatures w14:val="none"/>
              </w:rPr>
            </w:pPr>
          </w:p>
          <w:p w14:paraId="72115413" w14:textId="75E7CB05" w:rsidR="00C569E7" w:rsidRPr="00503997" w:rsidRDefault="00401BC5" w:rsidP="003078A0">
            <w:pPr>
              <w:textAlignment w:val="baseline"/>
              <w:rPr>
                <w:rFonts w:ascii="Arial" w:eastAsia="Times New Roman" w:hAnsi="Arial" w:cs="Arial"/>
                <w:color w:val="000000"/>
                <w:kern w:val="0"/>
                <w:sz w:val="20"/>
                <w:szCs w:val="20"/>
                <w:lang w:eastAsia="en-NZ"/>
                <w14:ligatures w14:val="none"/>
              </w:rPr>
            </w:pPr>
            <w:r w:rsidRPr="001D7AF6">
              <w:rPr>
                <w:rFonts w:ascii="Arial" w:eastAsia="Times New Roman" w:hAnsi="Arial" w:cs="Arial"/>
                <w:color w:val="000000"/>
                <w:kern w:val="0"/>
                <w:sz w:val="20"/>
                <w:szCs w:val="20"/>
                <w:lang w:eastAsia="en-NZ"/>
                <w14:ligatures w14:val="none"/>
              </w:rPr>
              <w:t>As New Zealand’s largest private provider of healthcare, our strong “for purpose ethos” and through being recognised as one of New Zealand’s leading and most trusted brands, we are poised to amplify the delivery of healthcare services like no other.</w:t>
            </w:r>
          </w:p>
          <w:p w14:paraId="68EDBA44" w14:textId="46F6F454" w:rsidR="003078A0" w:rsidRPr="009C05E1" w:rsidRDefault="003078A0" w:rsidP="003078A0">
            <w:pPr>
              <w:textAlignment w:val="baseline"/>
              <w:rPr>
                <w:rFonts w:ascii="Times New Roman" w:eastAsia="Times New Roman" w:hAnsi="Times New Roman" w:cs="Times New Roman"/>
                <w:kern w:val="0"/>
                <w:sz w:val="20"/>
                <w:szCs w:val="20"/>
                <w:lang w:eastAsia="en-NZ"/>
                <w14:ligatures w14:val="none"/>
              </w:rPr>
            </w:pPr>
          </w:p>
        </w:tc>
      </w:tr>
    </w:tbl>
    <w:p w14:paraId="2F31B467" w14:textId="77777777" w:rsidR="008C4535" w:rsidRDefault="008C4535" w:rsidP="00980C93">
      <w:pPr>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4662"/>
        <w:gridCol w:w="4661"/>
      </w:tblGrid>
      <w:tr w:rsidR="00980C93" w:rsidRPr="005207AC" w14:paraId="53B0B04F" w14:textId="77777777" w:rsidTr="008C356C">
        <w:tc>
          <w:tcPr>
            <w:tcW w:w="4675" w:type="dxa"/>
            <w:shd w:val="clear" w:color="auto" w:fill="008FC9"/>
          </w:tcPr>
          <w:p w14:paraId="71999937" w14:textId="77777777" w:rsidR="00980C93" w:rsidRPr="00394BB1" w:rsidRDefault="00980C93" w:rsidP="008C356C">
            <w:pPr>
              <w:spacing w:before="40" w:after="40"/>
              <w:rPr>
                <w:rFonts w:ascii="Arial" w:hAnsi="Arial" w:cs="Arial"/>
                <w:b/>
                <w:bCs/>
                <w:color w:val="008FC9"/>
                <w:sz w:val="20"/>
                <w:szCs w:val="20"/>
              </w:rPr>
            </w:pPr>
            <w:r w:rsidRPr="00394BB1">
              <w:rPr>
                <w:rFonts w:ascii="Arial" w:hAnsi="Arial" w:cs="Arial"/>
                <w:b/>
                <w:bCs/>
                <w:color w:val="FFFFFF" w:themeColor="background1"/>
                <w:sz w:val="20"/>
                <w:szCs w:val="20"/>
              </w:rPr>
              <w:t xml:space="preserve">Vision  </w:t>
            </w:r>
          </w:p>
        </w:tc>
        <w:tc>
          <w:tcPr>
            <w:tcW w:w="4675" w:type="dxa"/>
            <w:shd w:val="clear" w:color="auto" w:fill="008FC9"/>
          </w:tcPr>
          <w:p w14:paraId="2C97B969" w14:textId="77777777" w:rsidR="00980C93" w:rsidRPr="00394BB1" w:rsidRDefault="00980C93" w:rsidP="008C356C">
            <w:pPr>
              <w:spacing w:before="40" w:after="40"/>
              <w:rPr>
                <w:rFonts w:ascii="Arial" w:hAnsi="Arial" w:cs="Arial"/>
                <w:b/>
                <w:bCs/>
                <w:color w:val="008FC9"/>
                <w:sz w:val="20"/>
                <w:szCs w:val="20"/>
              </w:rPr>
            </w:pPr>
            <w:r w:rsidRPr="00394BB1">
              <w:rPr>
                <w:rFonts w:ascii="Arial" w:hAnsi="Arial" w:cs="Arial"/>
                <w:b/>
                <w:bCs/>
                <w:color w:val="FFFFFF" w:themeColor="background1"/>
                <w:sz w:val="20"/>
                <w:szCs w:val="20"/>
              </w:rPr>
              <w:t>Purpose</w:t>
            </w:r>
          </w:p>
        </w:tc>
      </w:tr>
      <w:tr w:rsidR="00980C93" w:rsidRPr="005207AC" w14:paraId="6FEE5CC0" w14:textId="77777777" w:rsidTr="001F7ED7">
        <w:trPr>
          <w:trHeight w:val="918"/>
        </w:trPr>
        <w:tc>
          <w:tcPr>
            <w:tcW w:w="4675" w:type="dxa"/>
          </w:tcPr>
          <w:p w14:paraId="3C68A542" w14:textId="07E14189" w:rsidR="00980C93" w:rsidRDefault="00980C93" w:rsidP="008C356C">
            <w:pPr>
              <w:spacing w:before="40" w:after="40"/>
              <w:rPr>
                <w:rFonts w:ascii="Arial" w:hAnsi="Arial" w:cs="Arial"/>
                <w:color w:val="000000" w:themeColor="text1"/>
                <w:sz w:val="20"/>
                <w:szCs w:val="20"/>
              </w:rPr>
            </w:pPr>
            <w:r w:rsidRPr="00286733">
              <w:rPr>
                <w:rFonts w:ascii="Arial" w:hAnsi="Arial" w:cs="Arial"/>
                <w:color w:val="000000" w:themeColor="text1"/>
                <w:sz w:val="20"/>
                <w:szCs w:val="20"/>
              </w:rPr>
              <w:t>Our vision is for what we aspire.</w:t>
            </w:r>
          </w:p>
          <w:p w14:paraId="679BD7A5" w14:textId="77777777" w:rsidR="00C569E7" w:rsidRDefault="00C569E7" w:rsidP="008C356C">
            <w:pPr>
              <w:spacing w:before="40" w:after="40"/>
              <w:rPr>
                <w:rFonts w:ascii="Arial" w:hAnsi="Arial" w:cs="Arial"/>
                <w:color w:val="000000" w:themeColor="text1"/>
                <w:sz w:val="20"/>
                <w:szCs w:val="20"/>
              </w:rPr>
            </w:pPr>
          </w:p>
          <w:p w14:paraId="1ECA8A57" w14:textId="77777777" w:rsidR="00980C93" w:rsidRPr="008756E0" w:rsidRDefault="00980C93" w:rsidP="008C356C">
            <w:pPr>
              <w:spacing w:before="40" w:after="40"/>
              <w:rPr>
                <w:rFonts w:ascii="Arial" w:hAnsi="Arial" w:cs="Arial"/>
                <w:b/>
                <w:bCs/>
                <w:color w:val="000000" w:themeColor="text1"/>
                <w:sz w:val="20"/>
                <w:szCs w:val="20"/>
              </w:rPr>
            </w:pPr>
            <w:r w:rsidRPr="008756E0">
              <w:rPr>
                <w:rFonts w:ascii="Arial" w:hAnsi="Arial" w:cs="Arial"/>
                <w:b/>
                <w:bCs/>
                <w:color w:val="000000" w:themeColor="text1"/>
                <w:sz w:val="20"/>
                <w:szCs w:val="20"/>
              </w:rPr>
              <w:t>To help people live their best lives by reimagining healthcare.</w:t>
            </w:r>
          </w:p>
          <w:p w14:paraId="5B29EB12" w14:textId="77777777" w:rsidR="00980C93" w:rsidRPr="005207AC" w:rsidRDefault="00980C93" w:rsidP="008C356C">
            <w:pPr>
              <w:pStyle w:val="ListParagraph"/>
              <w:spacing w:before="40" w:after="40"/>
              <w:rPr>
                <w:rFonts w:ascii="Arial" w:hAnsi="Arial" w:cs="Arial"/>
                <w:color w:val="000000" w:themeColor="text1"/>
                <w:sz w:val="20"/>
                <w:szCs w:val="20"/>
              </w:rPr>
            </w:pPr>
          </w:p>
        </w:tc>
        <w:tc>
          <w:tcPr>
            <w:tcW w:w="4675" w:type="dxa"/>
          </w:tcPr>
          <w:p w14:paraId="722BE59B" w14:textId="6AC53539" w:rsidR="00980C93" w:rsidRDefault="00980C93" w:rsidP="008C356C">
            <w:pPr>
              <w:spacing w:before="40" w:after="40"/>
              <w:rPr>
                <w:rFonts w:ascii="Arial" w:hAnsi="Arial" w:cs="Arial"/>
                <w:color w:val="000000" w:themeColor="text1"/>
                <w:sz w:val="20"/>
                <w:szCs w:val="20"/>
              </w:rPr>
            </w:pPr>
            <w:r w:rsidRPr="00394BB1">
              <w:rPr>
                <w:rFonts w:ascii="Arial" w:hAnsi="Arial" w:cs="Arial"/>
                <w:color w:val="000000" w:themeColor="text1"/>
                <w:sz w:val="20"/>
                <w:szCs w:val="20"/>
              </w:rPr>
              <w:t>Our purpose is why we exist.</w:t>
            </w:r>
          </w:p>
          <w:p w14:paraId="2A97CA6A" w14:textId="77777777" w:rsidR="00B36FAF" w:rsidRDefault="00B36FAF" w:rsidP="008C356C">
            <w:pPr>
              <w:spacing w:before="40" w:after="40"/>
              <w:rPr>
                <w:rFonts w:ascii="Arial" w:hAnsi="Arial" w:cs="Arial"/>
                <w:color w:val="000000" w:themeColor="text1"/>
                <w:sz w:val="20"/>
                <w:szCs w:val="20"/>
              </w:rPr>
            </w:pPr>
          </w:p>
          <w:p w14:paraId="3E481F87" w14:textId="77777777" w:rsidR="00980C93" w:rsidRPr="008756E0" w:rsidRDefault="00980C93" w:rsidP="008C356C">
            <w:pPr>
              <w:spacing w:before="40" w:after="40"/>
              <w:rPr>
                <w:rFonts w:ascii="Arial" w:hAnsi="Arial" w:cs="Arial"/>
                <w:b/>
                <w:bCs/>
                <w:color w:val="008FC9"/>
                <w:sz w:val="20"/>
                <w:szCs w:val="20"/>
              </w:rPr>
            </w:pPr>
            <w:r w:rsidRPr="008756E0">
              <w:rPr>
                <w:rFonts w:ascii="Arial" w:hAnsi="Arial" w:cs="Arial"/>
                <w:b/>
                <w:bCs/>
                <w:color w:val="000000" w:themeColor="text1"/>
                <w:sz w:val="20"/>
                <w:szCs w:val="20"/>
              </w:rPr>
              <w:t xml:space="preserve">To advance the provision of quality healthcare in Aotearoa New Zealand. </w:t>
            </w:r>
          </w:p>
        </w:tc>
      </w:tr>
    </w:tbl>
    <w:p w14:paraId="08F345E7" w14:textId="576D488B" w:rsidR="004F72B6" w:rsidRDefault="004F72B6" w:rsidP="00980C93">
      <w:pPr>
        <w:rPr>
          <w:rFonts w:ascii="Arial" w:hAnsi="Arial" w:cs="Arial"/>
          <w:color w:val="008FC9"/>
        </w:rPr>
      </w:pPr>
    </w:p>
    <w:p w14:paraId="1684D909" w14:textId="0186EE43" w:rsidR="00CC10DD" w:rsidRDefault="00CC10DD" w:rsidP="00980C93">
      <w:pPr>
        <w:rPr>
          <w:rFonts w:ascii="Arial" w:hAnsi="Arial" w:cs="Arial"/>
          <w:color w:val="008FC9"/>
        </w:rPr>
      </w:pPr>
    </w:p>
    <w:p w14:paraId="306F3876" w14:textId="77777777" w:rsidR="00CC10DD" w:rsidRDefault="00CC10DD" w:rsidP="00980C93">
      <w:pPr>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323"/>
      </w:tblGrid>
      <w:tr w:rsidR="00980C93" w:rsidRPr="005207AC" w14:paraId="1826C011" w14:textId="77777777" w:rsidTr="2C7658AD">
        <w:tc>
          <w:tcPr>
            <w:tcW w:w="9350" w:type="dxa"/>
            <w:shd w:val="clear" w:color="auto" w:fill="008FC9"/>
          </w:tcPr>
          <w:p w14:paraId="2A584A4A" w14:textId="72DA992B" w:rsidR="00980C93" w:rsidRPr="00394BB1" w:rsidRDefault="00980C93" w:rsidP="008C356C">
            <w:pPr>
              <w:spacing w:before="40" w:after="40"/>
              <w:rPr>
                <w:rFonts w:ascii="Arial" w:hAnsi="Arial" w:cs="Arial"/>
                <w:b/>
                <w:bCs/>
                <w:color w:val="008FC9"/>
                <w:sz w:val="20"/>
                <w:szCs w:val="20"/>
              </w:rPr>
            </w:pPr>
            <w:r w:rsidRPr="00394BB1">
              <w:rPr>
                <w:rFonts w:ascii="Arial" w:hAnsi="Arial" w:cs="Arial"/>
                <w:b/>
                <w:bCs/>
                <w:color w:val="FFFFFF" w:themeColor="background1"/>
                <w:sz w:val="20"/>
                <w:szCs w:val="20"/>
              </w:rPr>
              <w:t>Values a</w:t>
            </w:r>
            <w:r w:rsidR="00C569E7">
              <w:rPr>
                <w:rFonts w:ascii="Arial" w:hAnsi="Arial" w:cs="Arial"/>
                <w:b/>
                <w:bCs/>
                <w:color w:val="FFFFFF" w:themeColor="background1"/>
                <w:sz w:val="20"/>
                <w:szCs w:val="20"/>
              </w:rPr>
              <w:t>n</w:t>
            </w:r>
            <w:r w:rsidRPr="00394BB1">
              <w:rPr>
                <w:rFonts w:ascii="Arial" w:hAnsi="Arial" w:cs="Arial"/>
                <w:b/>
                <w:bCs/>
                <w:color w:val="FFFFFF" w:themeColor="background1"/>
                <w:sz w:val="20"/>
                <w:szCs w:val="20"/>
              </w:rPr>
              <w:t xml:space="preserve">d </w:t>
            </w:r>
            <w:r>
              <w:rPr>
                <w:rFonts w:ascii="Arial" w:hAnsi="Arial" w:cs="Arial"/>
                <w:b/>
                <w:bCs/>
                <w:color w:val="FFFFFF" w:themeColor="background1"/>
                <w:sz w:val="20"/>
                <w:szCs w:val="20"/>
              </w:rPr>
              <w:t>B</w:t>
            </w:r>
            <w:r w:rsidRPr="00394BB1">
              <w:rPr>
                <w:rFonts w:ascii="Arial" w:hAnsi="Arial" w:cs="Arial"/>
                <w:b/>
                <w:bCs/>
                <w:color w:val="FFFFFF" w:themeColor="background1"/>
                <w:sz w:val="20"/>
                <w:szCs w:val="20"/>
              </w:rPr>
              <w:t>ehaviours</w:t>
            </w:r>
          </w:p>
        </w:tc>
      </w:tr>
      <w:tr w:rsidR="00980C93" w:rsidRPr="005207AC" w14:paraId="728CA6ED" w14:textId="77777777" w:rsidTr="00503997">
        <w:trPr>
          <w:trHeight w:val="2328"/>
        </w:trPr>
        <w:tc>
          <w:tcPr>
            <w:tcW w:w="9350" w:type="dxa"/>
          </w:tcPr>
          <w:p w14:paraId="505CF3B7" w14:textId="0F810C34" w:rsidR="06AEA723" w:rsidRDefault="06AEA723" w:rsidP="2C7658AD">
            <w:pPr>
              <w:rPr>
                <w:rFonts w:ascii="Arial" w:eastAsia="Arial" w:hAnsi="Arial" w:cs="Arial"/>
                <w:color w:val="000000" w:themeColor="text1"/>
                <w:sz w:val="20"/>
                <w:szCs w:val="20"/>
              </w:rPr>
            </w:pPr>
            <w:r w:rsidRPr="2C7658AD">
              <w:rPr>
                <w:rStyle w:val="normaltextrun"/>
                <w:rFonts w:ascii="Arial" w:eastAsia="Arial" w:hAnsi="Arial" w:cs="Arial"/>
                <w:b/>
                <w:bCs/>
                <w:color w:val="000000" w:themeColor="text1"/>
                <w:sz w:val="20"/>
                <w:szCs w:val="20"/>
              </w:rPr>
              <w:t>Care First:</w:t>
            </w:r>
            <w:r w:rsidRPr="2C7658AD">
              <w:rPr>
                <w:rStyle w:val="normaltextrun"/>
                <w:rFonts w:ascii="Arial" w:eastAsia="Arial" w:hAnsi="Arial" w:cs="Arial"/>
                <w:color w:val="000000" w:themeColor="text1"/>
                <w:sz w:val="20"/>
                <w:szCs w:val="20"/>
              </w:rPr>
              <w:t xml:space="preserve"> Care is at our heart. It’s the foundation of who we are and how we approach our mahi. Through genuine manaakitanga, we deliver a quality of care that makes healthcare more human. </w:t>
            </w:r>
          </w:p>
          <w:p w14:paraId="2094643D" w14:textId="7481AE0C" w:rsidR="06AEA723" w:rsidRDefault="06AEA723" w:rsidP="2C7658AD">
            <w:pPr>
              <w:rPr>
                <w:rFonts w:ascii="Arial" w:eastAsia="Arial" w:hAnsi="Arial" w:cs="Arial"/>
                <w:color w:val="000000" w:themeColor="text1"/>
                <w:sz w:val="20"/>
                <w:szCs w:val="20"/>
              </w:rPr>
            </w:pPr>
            <w:r w:rsidRPr="2C7658AD">
              <w:rPr>
                <w:rStyle w:val="eop"/>
                <w:rFonts w:ascii="Arial" w:eastAsia="Arial" w:hAnsi="Arial" w:cs="Arial"/>
                <w:color w:val="000000" w:themeColor="text1"/>
                <w:sz w:val="20"/>
                <w:szCs w:val="20"/>
              </w:rPr>
              <w:t> </w:t>
            </w:r>
          </w:p>
          <w:p w14:paraId="0F9F3C9E" w14:textId="7C0B4280" w:rsidR="06AEA723" w:rsidRDefault="06AEA723" w:rsidP="2C7658AD">
            <w:pPr>
              <w:rPr>
                <w:rFonts w:ascii="Arial" w:eastAsia="Arial" w:hAnsi="Arial" w:cs="Arial"/>
                <w:color w:val="000000" w:themeColor="text1"/>
                <w:sz w:val="20"/>
                <w:szCs w:val="20"/>
              </w:rPr>
            </w:pPr>
            <w:r w:rsidRPr="2C7658AD">
              <w:rPr>
                <w:rStyle w:val="normaltextrun"/>
                <w:rFonts w:ascii="Arial" w:eastAsia="Arial" w:hAnsi="Arial" w:cs="Arial"/>
                <w:b/>
                <w:bCs/>
                <w:color w:val="000000" w:themeColor="text1"/>
                <w:sz w:val="20"/>
                <w:szCs w:val="20"/>
              </w:rPr>
              <w:t>Better Together:</w:t>
            </w:r>
            <w:r w:rsidRPr="2C7658AD">
              <w:rPr>
                <w:rStyle w:val="normaltextrun"/>
                <w:rFonts w:ascii="Arial" w:eastAsia="Arial" w:hAnsi="Arial" w:cs="Arial"/>
                <w:color w:val="000000" w:themeColor="text1"/>
                <w:sz w:val="20"/>
                <w:szCs w:val="20"/>
              </w:rPr>
              <w:t xml:space="preserve"> Our strength comes from connection and collaboration – we bring together our diverse skills, perspectives, and experiences in the spirit of partnership and kotahitanga. We all play our part creating better outcomes for everyone.  </w:t>
            </w:r>
          </w:p>
          <w:p w14:paraId="6E908166" w14:textId="7878BDDA" w:rsidR="06AEA723" w:rsidRDefault="06AEA723" w:rsidP="2C7658AD">
            <w:pPr>
              <w:rPr>
                <w:rFonts w:ascii="Arial" w:eastAsia="Arial" w:hAnsi="Arial" w:cs="Arial"/>
                <w:color w:val="000000" w:themeColor="text1"/>
                <w:sz w:val="20"/>
                <w:szCs w:val="20"/>
              </w:rPr>
            </w:pPr>
            <w:r w:rsidRPr="2C7658AD">
              <w:rPr>
                <w:rStyle w:val="eop"/>
                <w:rFonts w:ascii="Arial" w:eastAsia="Arial" w:hAnsi="Arial" w:cs="Arial"/>
                <w:color w:val="000000" w:themeColor="text1"/>
                <w:sz w:val="20"/>
                <w:szCs w:val="20"/>
              </w:rPr>
              <w:t> </w:t>
            </w:r>
          </w:p>
          <w:p w14:paraId="5736F61D" w14:textId="58646A56" w:rsidR="00980C93" w:rsidRPr="00503997" w:rsidRDefault="06AEA723" w:rsidP="00503997">
            <w:pPr>
              <w:rPr>
                <w:rFonts w:ascii="Arial" w:eastAsia="Arial" w:hAnsi="Arial" w:cs="Arial"/>
                <w:color w:val="000000" w:themeColor="text1"/>
                <w:sz w:val="20"/>
                <w:szCs w:val="20"/>
              </w:rPr>
            </w:pPr>
            <w:r w:rsidRPr="2C7658AD">
              <w:rPr>
                <w:rStyle w:val="normaltextrun"/>
                <w:rFonts w:ascii="Arial" w:eastAsia="Arial" w:hAnsi="Arial" w:cs="Arial"/>
                <w:b/>
                <w:bCs/>
                <w:color w:val="000000" w:themeColor="text1"/>
                <w:sz w:val="20"/>
                <w:szCs w:val="20"/>
              </w:rPr>
              <w:t>Pursue Excellence:</w:t>
            </w:r>
            <w:r w:rsidRPr="2C7658AD">
              <w:rPr>
                <w:rStyle w:val="normaltextrun"/>
                <w:rFonts w:ascii="Arial" w:eastAsia="Arial" w:hAnsi="Arial" w:cs="Arial"/>
                <w:color w:val="000000" w:themeColor="text1"/>
                <w:sz w:val="20"/>
                <w:szCs w:val="20"/>
              </w:rPr>
              <w:t xml:space="preserve"> Every day brings a new opportunity to improve, innovate, and excel. We don’t settle for ‘good enough’. We’re here to do our best work, delivering our best care for the people and communities we serve. </w:t>
            </w:r>
          </w:p>
        </w:tc>
      </w:tr>
    </w:tbl>
    <w:p w14:paraId="310D5262" w14:textId="77777777" w:rsidR="004F72B6" w:rsidRDefault="004F72B6" w:rsidP="00980C93">
      <w:pPr>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323"/>
      </w:tblGrid>
      <w:tr w:rsidR="000D1EA4" w:rsidRPr="005207AC" w14:paraId="3F0F549A" w14:textId="77777777" w:rsidTr="000D1EA4">
        <w:tc>
          <w:tcPr>
            <w:tcW w:w="9350" w:type="dxa"/>
            <w:shd w:val="clear" w:color="auto" w:fill="008FC9"/>
          </w:tcPr>
          <w:p w14:paraId="2901A478" w14:textId="769C87C9" w:rsidR="000D1EA4" w:rsidRPr="00394BB1" w:rsidRDefault="000D1EA4" w:rsidP="005207AC">
            <w:pPr>
              <w:spacing w:before="40" w:after="40"/>
              <w:rPr>
                <w:rFonts w:ascii="Arial" w:hAnsi="Arial" w:cs="Arial"/>
                <w:b/>
                <w:bCs/>
                <w:color w:val="008FC9"/>
                <w:sz w:val="20"/>
                <w:szCs w:val="20"/>
              </w:rPr>
            </w:pPr>
            <w:r w:rsidRPr="00394BB1">
              <w:rPr>
                <w:rFonts w:ascii="Arial" w:hAnsi="Arial" w:cs="Arial"/>
                <w:b/>
                <w:bCs/>
                <w:color w:val="FFFFFF" w:themeColor="background1"/>
                <w:sz w:val="20"/>
                <w:szCs w:val="20"/>
              </w:rPr>
              <w:t xml:space="preserve">Role </w:t>
            </w:r>
            <w:r w:rsidR="00B674CB">
              <w:rPr>
                <w:rFonts w:ascii="Arial" w:hAnsi="Arial" w:cs="Arial"/>
                <w:b/>
                <w:bCs/>
                <w:color w:val="FFFFFF" w:themeColor="background1"/>
                <w:sz w:val="20"/>
                <w:szCs w:val="20"/>
              </w:rPr>
              <w:t>P</w:t>
            </w:r>
            <w:r w:rsidRPr="00394BB1">
              <w:rPr>
                <w:rFonts w:ascii="Arial" w:hAnsi="Arial" w:cs="Arial"/>
                <w:b/>
                <w:bCs/>
                <w:color w:val="FFFFFF" w:themeColor="background1"/>
                <w:sz w:val="20"/>
                <w:szCs w:val="20"/>
              </w:rPr>
              <w:t>urpose</w:t>
            </w:r>
          </w:p>
        </w:tc>
      </w:tr>
      <w:tr w:rsidR="000D1EA4" w:rsidRPr="005207AC" w14:paraId="4E1F4A6C" w14:textId="77777777" w:rsidTr="000D1EA4">
        <w:tc>
          <w:tcPr>
            <w:tcW w:w="9350" w:type="dxa"/>
          </w:tcPr>
          <w:p w14:paraId="6659C68E" w14:textId="77777777" w:rsidR="00C03EA7" w:rsidRDefault="00C03EA7" w:rsidP="005207AC">
            <w:pPr>
              <w:spacing w:before="40" w:after="40"/>
              <w:rPr>
                <w:rFonts w:ascii="Arial" w:hAnsi="Arial" w:cs="Arial"/>
                <w:color w:val="000000" w:themeColor="text1"/>
                <w:sz w:val="20"/>
                <w:szCs w:val="20"/>
              </w:rPr>
            </w:pPr>
            <w:r w:rsidRPr="00C03EA7">
              <w:rPr>
                <w:rFonts w:ascii="Arial" w:hAnsi="Arial" w:cs="Arial"/>
                <w:color w:val="000000" w:themeColor="text1"/>
                <w:sz w:val="20"/>
                <w:szCs w:val="20"/>
              </w:rPr>
              <w:t xml:space="preserve">The purpose of this role is to deliver and guide secure, appropriate, and high-quality nursing care that is both cost-effective and aligns with the patient's needs, medical staff requirements, and the overall business objectives, while adhering to relevant legislation. </w:t>
            </w:r>
          </w:p>
          <w:p w14:paraId="34CBC318" w14:textId="77777777" w:rsidR="00503997" w:rsidRDefault="00503997" w:rsidP="005207AC">
            <w:pPr>
              <w:spacing w:before="40" w:after="40"/>
              <w:rPr>
                <w:rFonts w:ascii="Arial" w:hAnsi="Arial" w:cs="Arial"/>
                <w:color w:val="000000" w:themeColor="text1"/>
                <w:sz w:val="20"/>
                <w:szCs w:val="20"/>
              </w:rPr>
            </w:pPr>
          </w:p>
          <w:p w14:paraId="304EE0BF" w14:textId="6AA7B86D" w:rsidR="00C03EA7" w:rsidRDefault="00C03EA7" w:rsidP="005207AC">
            <w:pPr>
              <w:spacing w:before="40" w:after="40"/>
              <w:rPr>
                <w:rFonts w:ascii="Arial" w:hAnsi="Arial" w:cs="Arial"/>
                <w:color w:val="000000" w:themeColor="text1"/>
                <w:sz w:val="20"/>
                <w:szCs w:val="20"/>
              </w:rPr>
            </w:pPr>
            <w:r w:rsidRPr="00C03EA7">
              <w:rPr>
                <w:rFonts w:ascii="Arial" w:hAnsi="Arial" w:cs="Arial"/>
                <w:color w:val="000000" w:themeColor="text1"/>
                <w:sz w:val="20"/>
                <w:szCs w:val="20"/>
              </w:rPr>
              <w:t>As a leader within the PACU</w:t>
            </w:r>
            <w:r w:rsidR="00503997">
              <w:rPr>
                <w:rFonts w:ascii="Arial" w:hAnsi="Arial" w:cs="Arial"/>
                <w:color w:val="000000" w:themeColor="text1"/>
                <w:sz w:val="20"/>
                <w:szCs w:val="20"/>
              </w:rPr>
              <w:t xml:space="preserve">, </w:t>
            </w:r>
            <w:r w:rsidRPr="00C03EA7">
              <w:rPr>
                <w:rFonts w:ascii="Arial" w:hAnsi="Arial" w:cs="Arial"/>
                <w:color w:val="000000" w:themeColor="text1"/>
                <w:sz w:val="20"/>
                <w:szCs w:val="20"/>
              </w:rPr>
              <w:t>DSU</w:t>
            </w:r>
            <w:r w:rsidR="00503997">
              <w:rPr>
                <w:rFonts w:ascii="Arial" w:hAnsi="Arial" w:cs="Arial"/>
                <w:color w:val="000000" w:themeColor="text1"/>
                <w:sz w:val="20"/>
                <w:szCs w:val="20"/>
              </w:rPr>
              <w:t>, Endoscopy, and Pre</w:t>
            </w:r>
            <w:r w:rsidR="00C56095">
              <w:rPr>
                <w:rFonts w:ascii="Arial" w:hAnsi="Arial" w:cs="Arial"/>
                <w:color w:val="000000" w:themeColor="text1"/>
                <w:sz w:val="20"/>
                <w:szCs w:val="20"/>
              </w:rPr>
              <w:t>-</w:t>
            </w:r>
            <w:r w:rsidR="00503997">
              <w:rPr>
                <w:rFonts w:ascii="Arial" w:hAnsi="Arial" w:cs="Arial"/>
                <w:color w:val="000000" w:themeColor="text1"/>
                <w:sz w:val="20"/>
                <w:szCs w:val="20"/>
              </w:rPr>
              <w:t>admission</w:t>
            </w:r>
            <w:r w:rsidR="00C56095">
              <w:rPr>
                <w:rFonts w:ascii="Arial" w:hAnsi="Arial" w:cs="Arial"/>
                <w:color w:val="000000" w:themeColor="text1"/>
                <w:sz w:val="20"/>
                <w:szCs w:val="20"/>
              </w:rPr>
              <w:t>s</w:t>
            </w:r>
            <w:r w:rsidRPr="00C03EA7">
              <w:rPr>
                <w:rFonts w:ascii="Arial" w:hAnsi="Arial" w:cs="Arial"/>
                <w:color w:val="000000" w:themeColor="text1"/>
                <w:sz w:val="20"/>
                <w:szCs w:val="20"/>
              </w:rPr>
              <w:t xml:space="preserve"> </w:t>
            </w:r>
            <w:r w:rsidR="00503997">
              <w:rPr>
                <w:rFonts w:ascii="Arial" w:hAnsi="Arial" w:cs="Arial"/>
                <w:color w:val="000000" w:themeColor="text1"/>
                <w:sz w:val="20"/>
                <w:szCs w:val="20"/>
              </w:rPr>
              <w:t>service</w:t>
            </w:r>
            <w:r w:rsidRPr="00C03EA7">
              <w:rPr>
                <w:rFonts w:ascii="Arial" w:hAnsi="Arial" w:cs="Arial"/>
                <w:color w:val="000000" w:themeColor="text1"/>
                <w:sz w:val="20"/>
                <w:szCs w:val="20"/>
              </w:rPr>
              <w:t>, the role entails exemplifying leadership to ensure an elevated standard of care for all patients.</w:t>
            </w:r>
            <w:r w:rsidR="00503997">
              <w:rPr>
                <w:rFonts w:ascii="Arial" w:hAnsi="Arial" w:cs="Arial"/>
                <w:color w:val="000000" w:themeColor="text1"/>
                <w:sz w:val="20"/>
                <w:szCs w:val="20"/>
              </w:rPr>
              <w:t xml:space="preserve"> </w:t>
            </w:r>
            <w:r w:rsidRPr="00C03EA7">
              <w:rPr>
                <w:rFonts w:ascii="Arial" w:hAnsi="Arial" w:cs="Arial"/>
                <w:color w:val="000000" w:themeColor="text1"/>
                <w:sz w:val="20"/>
                <w:szCs w:val="20"/>
              </w:rPr>
              <w:t>This involves contributing to the quality and continuity of patient care through efficient workload management and fostering teamwork. Additionally, the role focuses on optimising the utilisation of</w:t>
            </w:r>
            <w:r w:rsidR="00503997">
              <w:rPr>
                <w:rFonts w:ascii="Arial" w:hAnsi="Arial" w:cs="Arial"/>
                <w:color w:val="000000" w:themeColor="text1"/>
                <w:sz w:val="20"/>
                <w:szCs w:val="20"/>
              </w:rPr>
              <w:t xml:space="preserve"> the</w:t>
            </w:r>
            <w:r w:rsidRPr="00C03EA7">
              <w:rPr>
                <w:rFonts w:ascii="Arial" w:hAnsi="Arial" w:cs="Arial"/>
                <w:color w:val="000000" w:themeColor="text1"/>
                <w:sz w:val="20"/>
                <w:szCs w:val="20"/>
              </w:rPr>
              <w:t xml:space="preserve"> PACU</w:t>
            </w:r>
            <w:r w:rsidR="00503997">
              <w:rPr>
                <w:rFonts w:ascii="Arial" w:hAnsi="Arial" w:cs="Arial"/>
                <w:color w:val="000000" w:themeColor="text1"/>
                <w:sz w:val="20"/>
                <w:szCs w:val="20"/>
              </w:rPr>
              <w:t xml:space="preserve">, </w:t>
            </w:r>
            <w:r w:rsidRPr="00C03EA7">
              <w:rPr>
                <w:rFonts w:ascii="Arial" w:hAnsi="Arial" w:cs="Arial"/>
                <w:color w:val="000000" w:themeColor="text1"/>
                <w:sz w:val="20"/>
                <w:szCs w:val="20"/>
              </w:rPr>
              <w:t>DSU</w:t>
            </w:r>
            <w:r w:rsidR="00503997">
              <w:rPr>
                <w:rFonts w:ascii="Arial" w:hAnsi="Arial" w:cs="Arial"/>
                <w:color w:val="000000" w:themeColor="text1"/>
                <w:sz w:val="20"/>
                <w:szCs w:val="20"/>
              </w:rPr>
              <w:t>, Endoscopy, and Pre</w:t>
            </w:r>
            <w:r w:rsidR="00C56095">
              <w:rPr>
                <w:rFonts w:ascii="Arial" w:hAnsi="Arial" w:cs="Arial"/>
                <w:color w:val="000000" w:themeColor="text1"/>
                <w:sz w:val="20"/>
                <w:szCs w:val="20"/>
              </w:rPr>
              <w:t>-</w:t>
            </w:r>
            <w:r w:rsidR="00503997">
              <w:rPr>
                <w:rFonts w:ascii="Arial" w:hAnsi="Arial" w:cs="Arial"/>
                <w:color w:val="000000" w:themeColor="text1"/>
                <w:sz w:val="20"/>
                <w:szCs w:val="20"/>
              </w:rPr>
              <w:t>admission</w:t>
            </w:r>
            <w:r w:rsidRPr="00C03EA7">
              <w:rPr>
                <w:rFonts w:ascii="Arial" w:hAnsi="Arial" w:cs="Arial"/>
                <w:color w:val="000000" w:themeColor="text1"/>
                <w:sz w:val="20"/>
                <w:szCs w:val="20"/>
              </w:rPr>
              <w:t xml:space="preserve"> resources, minimising waste through strategic planning and coordination with the management team. Positive relationships with Medical Specialists are cultivated to exceed their care expectations.</w:t>
            </w:r>
          </w:p>
          <w:p w14:paraId="23C0A602" w14:textId="77777777" w:rsidR="00503997" w:rsidRDefault="00503997" w:rsidP="005207AC">
            <w:pPr>
              <w:spacing w:before="40" w:after="40"/>
              <w:rPr>
                <w:rFonts w:ascii="Arial" w:hAnsi="Arial" w:cs="Arial"/>
                <w:color w:val="000000" w:themeColor="text1"/>
                <w:sz w:val="20"/>
                <w:szCs w:val="20"/>
              </w:rPr>
            </w:pPr>
          </w:p>
          <w:p w14:paraId="4A2D7CF3" w14:textId="1D2330FF" w:rsidR="000D1EA4" w:rsidRPr="005207AC" w:rsidRDefault="00C03EA7" w:rsidP="005207AC">
            <w:pPr>
              <w:spacing w:before="40" w:after="40"/>
              <w:rPr>
                <w:rFonts w:ascii="Arial" w:hAnsi="Arial" w:cs="Arial"/>
                <w:color w:val="008FC9"/>
                <w:sz w:val="20"/>
                <w:szCs w:val="20"/>
              </w:rPr>
            </w:pPr>
            <w:r w:rsidRPr="00C03EA7">
              <w:rPr>
                <w:rFonts w:ascii="Arial" w:hAnsi="Arial" w:cs="Arial"/>
                <w:color w:val="000000" w:themeColor="text1"/>
                <w:sz w:val="20"/>
                <w:szCs w:val="20"/>
              </w:rPr>
              <w:t>Furthermore, the role involves providing clinical leadership to staff, extending clinical leadership presence across the service, and ensuring the delivery of safe, effective, and efficient patient-centred nursing care. Encouraging the personal development of advanced clinical skills is also a key aspect of the role.</w:t>
            </w:r>
          </w:p>
        </w:tc>
      </w:tr>
    </w:tbl>
    <w:p w14:paraId="1203A142" w14:textId="77777777" w:rsidR="004F72B6" w:rsidRPr="005207AC" w:rsidRDefault="004F72B6" w:rsidP="005207AC">
      <w:pPr>
        <w:rPr>
          <w:rFonts w:ascii="Arial" w:hAnsi="Arial" w:cs="Arial"/>
          <w:color w:val="008FC9"/>
          <w:sz w:val="20"/>
          <w:szCs w:val="20"/>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4662"/>
        <w:gridCol w:w="4661"/>
      </w:tblGrid>
      <w:tr w:rsidR="000D1EA4" w:rsidRPr="005207AC" w14:paraId="6986D747" w14:textId="77777777" w:rsidTr="000077B3">
        <w:tc>
          <w:tcPr>
            <w:tcW w:w="9350" w:type="dxa"/>
            <w:gridSpan w:val="2"/>
            <w:shd w:val="clear" w:color="auto" w:fill="008FC9"/>
          </w:tcPr>
          <w:p w14:paraId="41B2201D" w14:textId="48A8ACF0" w:rsidR="000D1EA4" w:rsidRPr="00394BB1" w:rsidRDefault="000D1EA4" w:rsidP="005207AC">
            <w:pPr>
              <w:spacing w:before="40" w:after="40"/>
              <w:rPr>
                <w:rFonts w:ascii="Arial" w:hAnsi="Arial" w:cs="Arial"/>
                <w:b/>
                <w:bCs/>
                <w:color w:val="008FC9"/>
                <w:sz w:val="20"/>
                <w:szCs w:val="20"/>
              </w:rPr>
            </w:pPr>
            <w:r w:rsidRPr="00394BB1">
              <w:rPr>
                <w:rFonts w:ascii="Arial" w:hAnsi="Arial" w:cs="Arial"/>
                <w:b/>
                <w:bCs/>
                <w:color w:val="FFFFFF" w:themeColor="background1"/>
                <w:sz w:val="20"/>
                <w:szCs w:val="20"/>
              </w:rPr>
              <w:t xml:space="preserve">Key </w:t>
            </w:r>
            <w:r w:rsidR="00B674CB">
              <w:rPr>
                <w:rFonts w:ascii="Arial" w:hAnsi="Arial" w:cs="Arial"/>
                <w:b/>
                <w:bCs/>
                <w:color w:val="FFFFFF" w:themeColor="background1"/>
                <w:sz w:val="20"/>
                <w:szCs w:val="20"/>
              </w:rPr>
              <w:t>R</w:t>
            </w:r>
            <w:r w:rsidRPr="00394BB1">
              <w:rPr>
                <w:rFonts w:ascii="Arial" w:hAnsi="Arial" w:cs="Arial"/>
                <w:b/>
                <w:bCs/>
                <w:color w:val="FFFFFF" w:themeColor="background1"/>
                <w:sz w:val="20"/>
                <w:szCs w:val="20"/>
              </w:rPr>
              <w:t>elationships</w:t>
            </w:r>
          </w:p>
        </w:tc>
      </w:tr>
      <w:tr w:rsidR="000D1EA4" w:rsidRPr="005207AC" w14:paraId="0153C399" w14:textId="77777777" w:rsidTr="006E67B2">
        <w:tc>
          <w:tcPr>
            <w:tcW w:w="4675" w:type="dxa"/>
          </w:tcPr>
          <w:p w14:paraId="1887E22F" w14:textId="77777777" w:rsidR="000D1EA4" w:rsidRPr="00F56AB2" w:rsidRDefault="000D1EA4" w:rsidP="005207AC">
            <w:pPr>
              <w:spacing w:before="40" w:after="40"/>
              <w:rPr>
                <w:rFonts w:ascii="Arial" w:hAnsi="Arial" w:cs="Arial"/>
                <w:b/>
                <w:bCs/>
                <w:color w:val="000000" w:themeColor="text1"/>
                <w:sz w:val="20"/>
                <w:szCs w:val="20"/>
              </w:rPr>
            </w:pPr>
            <w:r w:rsidRPr="00F56AB2">
              <w:rPr>
                <w:rFonts w:ascii="Arial" w:hAnsi="Arial" w:cs="Arial"/>
                <w:b/>
                <w:bCs/>
                <w:color w:val="000000" w:themeColor="text1"/>
                <w:sz w:val="20"/>
                <w:szCs w:val="20"/>
              </w:rPr>
              <w:t>Internal</w:t>
            </w:r>
          </w:p>
          <w:p w14:paraId="36F83BB6" w14:textId="14BF4696" w:rsidR="00AC287F"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General Manager</w:t>
            </w:r>
          </w:p>
          <w:p w14:paraId="0903ABA2" w14:textId="237A6A0D"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Clinical Operations Manager</w:t>
            </w:r>
          </w:p>
          <w:p w14:paraId="2A433F81" w14:textId="0D7D5BCA"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Other Clinical Staff</w:t>
            </w:r>
          </w:p>
          <w:p w14:paraId="1D36F9A0" w14:textId="4E1409AA"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Department Managers</w:t>
            </w:r>
          </w:p>
          <w:p w14:paraId="71C39885" w14:textId="65FE2672"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Hospital Support Staff</w:t>
            </w:r>
          </w:p>
          <w:p w14:paraId="6215C246" w14:textId="3ADD7BB3"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Medical Specialists</w:t>
            </w:r>
          </w:p>
          <w:p w14:paraId="5DDF52E0" w14:textId="1C2C60A4"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Registered Nurses</w:t>
            </w:r>
          </w:p>
          <w:p w14:paraId="54C44B57" w14:textId="765D5737" w:rsidR="000D1EA4" w:rsidRPr="0050399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Chief Nurse Advisor (for professional nursing)</w:t>
            </w:r>
          </w:p>
        </w:tc>
        <w:tc>
          <w:tcPr>
            <w:tcW w:w="4675" w:type="dxa"/>
          </w:tcPr>
          <w:p w14:paraId="58BE77CC" w14:textId="77777777" w:rsidR="000D1EA4" w:rsidRPr="00F56AB2" w:rsidRDefault="000D1EA4" w:rsidP="005207AC">
            <w:pPr>
              <w:spacing w:before="40" w:after="40"/>
              <w:rPr>
                <w:rFonts w:ascii="Arial" w:hAnsi="Arial" w:cs="Arial"/>
                <w:b/>
                <w:bCs/>
                <w:color w:val="000000" w:themeColor="text1"/>
                <w:sz w:val="20"/>
                <w:szCs w:val="20"/>
              </w:rPr>
            </w:pPr>
            <w:r w:rsidRPr="00F56AB2">
              <w:rPr>
                <w:rFonts w:ascii="Arial" w:hAnsi="Arial" w:cs="Arial"/>
                <w:b/>
                <w:bCs/>
                <w:color w:val="000000" w:themeColor="text1"/>
                <w:sz w:val="20"/>
                <w:szCs w:val="20"/>
              </w:rPr>
              <w:t>External</w:t>
            </w:r>
          </w:p>
          <w:p w14:paraId="2AC3CC51" w14:textId="2DE5F26E" w:rsidR="00AC287F"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Southern Cross and JV PACU Nurse Managers</w:t>
            </w:r>
          </w:p>
          <w:p w14:paraId="6992354F" w14:textId="4A10DE17"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Visiting Contractors</w:t>
            </w:r>
          </w:p>
          <w:p w14:paraId="0424E8C2" w14:textId="208B4515" w:rsidR="00C03EA7"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Relatives</w:t>
            </w:r>
          </w:p>
          <w:p w14:paraId="19E5F2B9" w14:textId="504C88B7" w:rsidR="00C03EA7" w:rsidRPr="005207AC" w:rsidRDefault="00C03EA7" w:rsidP="005207AC">
            <w:pPr>
              <w:pStyle w:val="ListParagraph"/>
              <w:numPr>
                <w:ilvl w:val="0"/>
                <w:numId w:val="1"/>
              </w:numPr>
              <w:spacing w:before="40" w:after="40"/>
              <w:rPr>
                <w:rFonts w:ascii="Arial" w:hAnsi="Arial" w:cs="Arial"/>
                <w:color w:val="000000" w:themeColor="text1"/>
                <w:sz w:val="20"/>
                <w:szCs w:val="20"/>
              </w:rPr>
            </w:pPr>
            <w:r>
              <w:rPr>
                <w:rFonts w:ascii="Arial" w:hAnsi="Arial" w:cs="Arial"/>
                <w:color w:val="000000" w:themeColor="text1"/>
                <w:sz w:val="20"/>
                <w:szCs w:val="20"/>
              </w:rPr>
              <w:t>Patients Visitors</w:t>
            </w:r>
          </w:p>
          <w:p w14:paraId="30031545" w14:textId="4698F69E" w:rsidR="005207AC" w:rsidRPr="005207AC" w:rsidRDefault="005207AC" w:rsidP="005207AC">
            <w:pPr>
              <w:spacing w:before="40" w:after="40"/>
              <w:rPr>
                <w:rFonts w:ascii="Arial" w:hAnsi="Arial" w:cs="Arial"/>
                <w:color w:val="008FC9"/>
                <w:sz w:val="20"/>
                <w:szCs w:val="20"/>
              </w:rPr>
            </w:pPr>
          </w:p>
        </w:tc>
      </w:tr>
    </w:tbl>
    <w:p w14:paraId="41FFCEF2" w14:textId="77777777" w:rsidR="004F72B6" w:rsidRDefault="004F72B6" w:rsidP="005207AC">
      <w:pPr>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9323"/>
      </w:tblGrid>
      <w:tr w:rsidR="005207AC" w:rsidRPr="005207AC" w14:paraId="76A9BAB9" w14:textId="77777777" w:rsidTr="533CD608">
        <w:tc>
          <w:tcPr>
            <w:tcW w:w="9323" w:type="dxa"/>
            <w:shd w:val="clear" w:color="auto" w:fill="008FC9"/>
          </w:tcPr>
          <w:p w14:paraId="648FAB41" w14:textId="2365C9C4" w:rsidR="005207AC" w:rsidRPr="00394BB1" w:rsidRDefault="005207AC" w:rsidP="005207AC">
            <w:pPr>
              <w:spacing w:before="40" w:after="40"/>
              <w:rPr>
                <w:rFonts w:ascii="Arial" w:hAnsi="Arial" w:cs="Arial"/>
                <w:b/>
                <w:bCs/>
                <w:color w:val="008FC9"/>
                <w:sz w:val="20"/>
                <w:szCs w:val="20"/>
              </w:rPr>
            </w:pPr>
            <w:r w:rsidRPr="00394BB1">
              <w:rPr>
                <w:rFonts w:ascii="Arial" w:hAnsi="Arial" w:cs="Arial"/>
                <w:b/>
                <w:bCs/>
                <w:color w:val="FFFFFF" w:themeColor="background1"/>
                <w:sz w:val="20"/>
                <w:szCs w:val="20"/>
              </w:rPr>
              <w:t xml:space="preserve">Key </w:t>
            </w:r>
            <w:r w:rsidR="00B674CB">
              <w:rPr>
                <w:rFonts w:ascii="Arial" w:hAnsi="Arial" w:cs="Arial"/>
                <w:b/>
                <w:bCs/>
                <w:color w:val="FFFFFF" w:themeColor="background1"/>
                <w:sz w:val="20"/>
                <w:szCs w:val="20"/>
              </w:rPr>
              <w:t>A</w:t>
            </w:r>
            <w:r w:rsidRPr="00394BB1">
              <w:rPr>
                <w:rFonts w:ascii="Arial" w:hAnsi="Arial" w:cs="Arial"/>
                <w:b/>
                <w:bCs/>
                <w:color w:val="FFFFFF" w:themeColor="background1"/>
                <w:sz w:val="20"/>
                <w:szCs w:val="20"/>
              </w:rPr>
              <w:t>ccountabilities</w:t>
            </w:r>
          </w:p>
        </w:tc>
      </w:tr>
      <w:tr w:rsidR="005207AC" w:rsidRPr="005207AC" w14:paraId="67B6A616" w14:textId="77777777" w:rsidTr="533CD608">
        <w:trPr>
          <w:trHeight w:val="2756"/>
        </w:trPr>
        <w:tc>
          <w:tcPr>
            <w:tcW w:w="9323" w:type="dxa"/>
          </w:tcPr>
          <w:p w14:paraId="4B8A7453" w14:textId="33652FE4" w:rsidR="005207AC" w:rsidRPr="001D7AF6" w:rsidRDefault="00C03EA7" w:rsidP="005207AC">
            <w:pPr>
              <w:spacing w:before="40" w:after="40"/>
              <w:rPr>
                <w:rFonts w:ascii="Arial" w:hAnsi="Arial" w:cs="Arial"/>
                <w:b/>
                <w:bCs/>
                <w:color w:val="000000" w:themeColor="text1"/>
                <w:sz w:val="20"/>
                <w:szCs w:val="20"/>
              </w:rPr>
            </w:pPr>
            <w:r>
              <w:rPr>
                <w:rFonts w:ascii="Arial" w:hAnsi="Arial" w:cs="Arial"/>
                <w:b/>
                <w:bCs/>
                <w:color w:val="000000" w:themeColor="text1"/>
                <w:sz w:val="20"/>
                <w:szCs w:val="20"/>
              </w:rPr>
              <w:lastRenderedPageBreak/>
              <w:t xml:space="preserve">Professional Responsibility </w:t>
            </w:r>
          </w:p>
          <w:p w14:paraId="0425AF86" w14:textId="5239A91D"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Leads the team</w:t>
            </w:r>
            <w:r w:rsidR="00503997">
              <w:rPr>
                <w:rFonts w:ascii="Arial" w:hAnsi="Arial" w:cs="Arial"/>
                <w:color w:val="000000" w:themeColor="text1"/>
                <w:sz w:val="20"/>
                <w:szCs w:val="20"/>
              </w:rPr>
              <w:t xml:space="preserve">s across </w:t>
            </w:r>
            <w:r w:rsidR="00503997" w:rsidRPr="00C03EA7">
              <w:rPr>
                <w:rFonts w:ascii="Arial" w:hAnsi="Arial" w:cs="Arial"/>
                <w:color w:val="000000" w:themeColor="text1"/>
                <w:sz w:val="20"/>
                <w:szCs w:val="20"/>
              </w:rPr>
              <w:t>PACU</w:t>
            </w:r>
            <w:r w:rsidR="00503997">
              <w:rPr>
                <w:rFonts w:ascii="Arial" w:hAnsi="Arial" w:cs="Arial"/>
                <w:color w:val="000000" w:themeColor="text1"/>
                <w:sz w:val="20"/>
                <w:szCs w:val="20"/>
              </w:rPr>
              <w:t xml:space="preserve">, </w:t>
            </w:r>
            <w:r w:rsidR="00503997" w:rsidRPr="00C03EA7">
              <w:rPr>
                <w:rFonts w:ascii="Arial" w:hAnsi="Arial" w:cs="Arial"/>
                <w:color w:val="000000" w:themeColor="text1"/>
                <w:sz w:val="20"/>
                <w:szCs w:val="20"/>
              </w:rPr>
              <w:t>DSU</w:t>
            </w:r>
            <w:r w:rsidR="00503997">
              <w:rPr>
                <w:rFonts w:ascii="Arial" w:hAnsi="Arial" w:cs="Arial"/>
                <w:color w:val="000000" w:themeColor="text1"/>
                <w:sz w:val="20"/>
                <w:szCs w:val="20"/>
              </w:rPr>
              <w:t>, Endoscopy, and Pre</w:t>
            </w:r>
            <w:r w:rsidR="00867DF5">
              <w:rPr>
                <w:rFonts w:ascii="Arial" w:hAnsi="Arial" w:cs="Arial"/>
                <w:color w:val="000000" w:themeColor="text1"/>
                <w:sz w:val="20"/>
                <w:szCs w:val="20"/>
              </w:rPr>
              <w:t>-</w:t>
            </w:r>
            <w:r w:rsidR="00503997">
              <w:rPr>
                <w:rFonts w:ascii="Arial" w:hAnsi="Arial" w:cs="Arial"/>
                <w:color w:val="000000" w:themeColor="text1"/>
                <w:sz w:val="20"/>
                <w:szCs w:val="20"/>
              </w:rPr>
              <w:t>admission</w:t>
            </w:r>
            <w:r w:rsidR="00867DF5">
              <w:rPr>
                <w:rFonts w:ascii="Arial" w:hAnsi="Arial" w:cs="Arial"/>
                <w:color w:val="000000" w:themeColor="text1"/>
                <w:sz w:val="20"/>
                <w:szCs w:val="20"/>
              </w:rPr>
              <w:t>s</w:t>
            </w:r>
            <w:r w:rsidR="00503997">
              <w:rPr>
                <w:rFonts w:ascii="Arial" w:hAnsi="Arial" w:cs="Arial"/>
                <w:color w:val="000000" w:themeColor="text1"/>
                <w:sz w:val="20"/>
                <w:szCs w:val="20"/>
              </w:rPr>
              <w:t>. C</w:t>
            </w:r>
            <w:r w:rsidRPr="00C03EA7">
              <w:rPr>
                <w:rFonts w:ascii="Arial" w:hAnsi="Arial" w:cs="Arial"/>
                <w:color w:val="000000" w:themeColor="text1"/>
                <w:sz w:val="20"/>
                <w:szCs w:val="20"/>
              </w:rPr>
              <w:t>ommunicates expectations and agrees upon goals, provides ongoing feedback and coaching and objectively evaluates performance.</w:t>
            </w:r>
          </w:p>
          <w:p w14:paraId="4A60F2B4" w14:textId="044BB18B" w:rsidR="00C03EA7" w:rsidRDefault="00C03EA7" w:rsidP="00CF45D9">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Accepts responsibility for ensuring that nursing practice and conduct meet the standards of the professional, ethical and relevant legislated requirements</w:t>
            </w:r>
            <w:r>
              <w:rPr>
                <w:rFonts w:ascii="Arial" w:hAnsi="Arial" w:cs="Arial"/>
                <w:color w:val="000000" w:themeColor="text1"/>
                <w:sz w:val="20"/>
                <w:szCs w:val="20"/>
              </w:rPr>
              <w:t xml:space="preserve">. </w:t>
            </w:r>
          </w:p>
          <w:p w14:paraId="6B922F64" w14:textId="717C58A0" w:rsidR="00C03EA7" w:rsidRPr="00C03EA7" w:rsidRDefault="00C03EA7" w:rsidP="00CF45D9">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Promotes an environment that enables patient safety, independence, quality of life and health</w:t>
            </w:r>
          </w:p>
          <w:p w14:paraId="62310D22" w14:textId="130FD0C7"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Practices nursing in a manner that the patient determines as being culturally safe</w:t>
            </w:r>
            <w:r>
              <w:rPr>
                <w:rFonts w:ascii="Arial" w:hAnsi="Arial" w:cs="Arial"/>
                <w:color w:val="000000" w:themeColor="text1"/>
                <w:sz w:val="20"/>
                <w:szCs w:val="20"/>
              </w:rPr>
              <w:t>.</w:t>
            </w:r>
          </w:p>
          <w:p w14:paraId="1C7ECA07" w14:textId="20855383"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Demonstrate proficient clinical skills and supports the development of other staff to reach</w:t>
            </w:r>
            <w:r>
              <w:rPr>
                <w:rFonts w:ascii="Arial" w:hAnsi="Arial" w:cs="Arial"/>
                <w:color w:val="000000" w:themeColor="text1"/>
                <w:sz w:val="20"/>
                <w:szCs w:val="20"/>
              </w:rPr>
              <w:t xml:space="preserve"> p</w:t>
            </w:r>
            <w:r w:rsidRPr="00C03EA7">
              <w:rPr>
                <w:rFonts w:ascii="Arial" w:hAnsi="Arial" w:cs="Arial"/>
                <w:color w:val="000000" w:themeColor="text1"/>
                <w:sz w:val="20"/>
                <w:szCs w:val="20"/>
              </w:rPr>
              <w:t>roficiency in peri-operative practice. Available as a clinical resource to all staff</w:t>
            </w:r>
            <w:r>
              <w:rPr>
                <w:rFonts w:ascii="Arial" w:hAnsi="Arial" w:cs="Arial"/>
                <w:color w:val="000000" w:themeColor="text1"/>
                <w:sz w:val="20"/>
                <w:szCs w:val="20"/>
              </w:rPr>
              <w:t>.</w:t>
            </w:r>
          </w:p>
          <w:p w14:paraId="47192CA9" w14:textId="15AEB578"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Champions Southern Cross’ PDRP programme</w:t>
            </w:r>
            <w:r>
              <w:rPr>
                <w:rFonts w:ascii="Arial" w:hAnsi="Arial" w:cs="Arial"/>
                <w:color w:val="000000" w:themeColor="text1"/>
                <w:sz w:val="20"/>
                <w:szCs w:val="20"/>
              </w:rPr>
              <w:t>.</w:t>
            </w:r>
          </w:p>
          <w:p w14:paraId="09C0A635" w14:textId="66E6E647" w:rsidR="005207AC" w:rsidRDefault="00C03EA7" w:rsidP="00C03EA7">
            <w:pPr>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Demonstrates the ability to apply the principles of the Treaty of Waitangi/ Te Tiriti o Waitangi to nursing practice</w:t>
            </w:r>
            <w:r>
              <w:rPr>
                <w:rFonts w:ascii="Arial" w:hAnsi="Arial" w:cs="Arial"/>
                <w:color w:val="000000" w:themeColor="text1"/>
                <w:sz w:val="20"/>
                <w:szCs w:val="20"/>
              </w:rPr>
              <w:t>.</w:t>
            </w:r>
          </w:p>
          <w:p w14:paraId="431D2841" w14:textId="77777777" w:rsidR="00C03EA7" w:rsidRDefault="00C03EA7" w:rsidP="00C03EA7">
            <w:pPr>
              <w:spacing w:before="40" w:after="40"/>
              <w:ind w:left="720"/>
              <w:rPr>
                <w:rFonts w:ascii="Arial" w:hAnsi="Arial" w:cs="Arial"/>
                <w:color w:val="000000" w:themeColor="text1"/>
                <w:sz w:val="20"/>
                <w:szCs w:val="20"/>
              </w:rPr>
            </w:pPr>
          </w:p>
          <w:p w14:paraId="3F2DEFCC" w14:textId="0C0EAA1A" w:rsidR="005207AC" w:rsidRPr="004F72B6" w:rsidRDefault="00C03EA7" w:rsidP="005207AC">
            <w:pPr>
              <w:spacing w:before="40" w:after="40"/>
              <w:rPr>
                <w:rFonts w:ascii="Arial" w:hAnsi="Arial" w:cs="Arial"/>
                <w:b/>
                <w:bCs/>
                <w:color w:val="000000" w:themeColor="text1"/>
                <w:sz w:val="20"/>
                <w:szCs w:val="20"/>
              </w:rPr>
            </w:pPr>
            <w:r>
              <w:rPr>
                <w:rFonts w:ascii="Arial" w:hAnsi="Arial" w:cs="Arial"/>
                <w:b/>
                <w:bCs/>
                <w:color w:val="000000" w:themeColor="text1"/>
                <w:sz w:val="20"/>
                <w:szCs w:val="20"/>
              </w:rPr>
              <w:t>Management of Nursing Care</w:t>
            </w:r>
          </w:p>
          <w:p w14:paraId="75E8AB67" w14:textId="554F45FA"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Undertakes and role models comprehensive and accurate nursing assessment of patients within the PACU setting</w:t>
            </w:r>
            <w:r w:rsidR="00503997">
              <w:rPr>
                <w:rFonts w:ascii="Arial" w:hAnsi="Arial" w:cs="Arial"/>
                <w:color w:val="000000" w:themeColor="text1"/>
                <w:sz w:val="20"/>
                <w:szCs w:val="20"/>
              </w:rPr>
              <w:t>.</w:t>
            </w:r>
          </w:p>
          <w:p w14:paraId="17B2EB9F" w14:textId="5D3C6CF9"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Understands the commercial environment of the service. Clinical supplies are ordered in a manner which optimizes utilization by forecasting clinical need and minimizing waste. Ensure clinical supply costs are recovered</w:t>
            </w:r>
            <w:r w:rsidR="00503997">
              <w:rPr>
                <w:rFonts w:ascii="Arial" w:hAnsi="Arial" w:cs="Arial"/>
                <w:color w:val="000000" w:themeColor="text1"/>
                <w:sz w:val="20"/>
                <w:szCs w:val="20"/>
              </w:rPr>
              <w:t>.</w:t>
            </w:r>
          </w:p>
          <w:p w14:paraId="4605EB55" w14:textId="30F57A85"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 xml:space="preserve">Promotes an environment that reflects </w:t>
            </w:r>
            <w:r w:rsidR="00503997" w:rsidRPr="00C03EA7">
              <w:rPr>
                <w:rFonts w:ascii="Arial" w:hAnsi="Arial" w:cs="Arial"/>
                <w:color w:val="000000" w:themeColor="text1"/>
                <w:sz w:val="20"/>
                <w:szCs w:val="20"/>
              </w:rPr>
              <w:t>upon and</w:t>
            </w:r>
            <w:r w:rsidRPr="00C03EA7">
              <w:rPr>
                <w:rFonts w:ascii="Arial" w:hAnsi="Arial" w:cs="Arial"/>
                <w:color w:val="000000" w:themeColor="text1"/>
                <w:sz w:val="20"/>
                <w:szCs w:val="20"/>
              </w:rPr>
              <w:t xml:space="preserve"> evaluates the effectiveness of nursing care</w:t>
            </w:r>
            <w:r w:rsidR="00503997">
              <w:rPr>
                <w:rFonts w:ascii="Arial" w:hAnsi="Arial" w:cs="Arial"/>
                <w:color w:val="000000" w:themeColor="text1"/>
                <w:sz w:val="20"/>
                <w:szCs w:val="20"/>
              </w:rPr>
              <w:t>.</w:t>
            </w:r>
          </w:p>
          <w:p w14:paraId="6C21FB09" w14:textId="546A1163"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Promotes an environment that contributes to ongoing demonstration and evaluation of competencies</w:t>
            </w:r>
            <w:r w:rsidR="00503997">
              <w:rPr>
                <w:rFonts w:ascii="Arial" w:hAnsi="Arial" w:cs="Arial"/>
                <w:color w:val="000000" w:themeColor="text1"/>
                <w:sz w:val="20"/>
                <w:szCs w:val="20"/>
              </w:rPr>
              <w:t>.</w:t>
            </w:r>
          </w:p>
          <w:p w14:paraId="50B6B0A7" w14:textId="0429F157"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Promotes a quality practice environment that supports nurses’ abilities to provide safe, effective and ethical nursing practice</w:t>
            </w:r>
            <w:r w:rsidR="00503997">
              <w:rPr>
                <w:rFonts w:ascii="Arial" w:hAnsi="Arial" w:cs="Arial"/>
                <w:color w:val="000000" w:themeColor="text1"/>
                <w:sz w:val="20"/>
                <w:szCs w:val="20"/>
              </w:rPr>
              <w:t>.</w:t>
            </w:r>
          </w:p>
          <w:p w14:paraId="0BA3E68A" w14:textId="581C3912"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Assists with the establishment and maintenance of the area budget. Monitors and reports variances accordingly</w:t>
            </w:r>
            <w:r w:rsidR="00503997">
              <w:rPr>
                <w:rFonts w:ascii="Arial" w:hAnsi="Arial" w:cs="Arial"/>
                <w:color w:val="000000" w:themeColor="text1"/>
                <w:sz w:val="20"/>
                <w:szCs w:val="20"/>
              </w:rPr>
              <w:t>.</w:t>
            </w:r>
          </w:p>
          <w:p w14:paraId="29CFF6E1" w14:textId="4DC656A8"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Ensures documentation is accurate and maintains confidentiality of information</w:t>
            </w:r>
            <w:r w:rsidR="00503997">
              <w:rPr>
                <w:rFonts w:ascii="Arial" w:hAnsi="Arial" w:cs="Arial"/>
                <w:color w:val="000000" w:themeColor="text1"/>
                <w:sz w:val="20"/>
                <w:szCs w:val="20"/>
              </w:rPr>
              <w:t>.</w:t>
            </w:r>
          </w:p>
          <w:p w14:paraId="480FF9C1" w14:textId="4CF7532E"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Acts appropriately to protect oneself and others when faced with unexpected patient responses, confrontation, personal threat or other crisis situations</w:t>
            </w:r>
            <w:r w:rsidR="00503997">
              <w:rPr>
                <w:rFonts w:ascii="Arial" w:hAnsi="Arial" w:cs="Arial"/>
                <w:color w:val="000000" w:themeColor="text1"/>
                <w:sz w:val="20"/>
                <w:szCs w:val="20"/>
              </w:rPr>
              <w:t>.</w:t>
            </w:r>
          </w:p>
          <w:p w14:paraId="27ED2D51" w14:textId="473EF7FB"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Ensures staff provides health education appropriate to the needs of the patient within a nursing framework</w:t>
            </w:r>
            <w:r w:rsidR="00503997">
              <w:rPr>
                <w:rFonts w:ascii="Arial" w:hAnsi="Arial" w:cs="Arial"/>
                <w:color w:val="000000" w:themeColor="text1"/>
                <w:sz w:val="20"/>
                <w:szCs w:val="20"/>
              </w:rPr>
              <w:t>.</w:t>
            </w:r>
          </w:p>
          <w:p w14:paraId="50F04BD9" w14:textId="55BC4414"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Promotes a practice environment that encourages learning and evidence-based practice</w:t>
            </w:r>
            <w:r w:rsidR="00503997">
              <w:rPr>
                <w:rFonts w:ascii="Arial" w:hAnsi="Arial" w:cs="Arial"/>
                <w:color w:val="000000" w:themeColor="text1"/>
                <w:sz w:val="20"/>
                <w:szCs w:val="20"/>
              </w:rPr>
              <w:t>.</w:t>
            </w:r>
          </w:p>
          <w:p w14:paraId="2D9AB25A" w14:textId="328CA2AF"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Participates in professional activities to keep abreast of current trends and issues in nursing</w:t>
            </w:r>
            <w:r w:rsidR="00503997">
              <w:rPr>
                <w:rFonts w:ascii="Arial" w:hAnsi="Arial" w:cs="Arial"/>
                <w:color w:val="000000" w:themeColor="text1"/>
                <w:sz w:val="20"/>
                <w:szCs w:val="20"/>
              </w:rPr>
              <w:t>.</w:t>
            </w:r>
          </w:p>
          <w:p w14:paraId="22B8FD77" w14:textId="5849F13C"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Provides timely and professional feedback to staff, both positive and constructive</w:t>
            </w:r>
            <w:r w:rsidR="00503997">
              <w:rPr>
                <w:rFonts w:ascii="Arial" w:hAnsi="Arial" w:cs="Arial"/>
                <w:color w:val="000000" w:themeColor="text1"/>
                <w:sz w:val="20"/>
                <w:szCs w:val="20"/>
              </w:rPr>
              <w:t>.</w:t>
            </w:r>
          </w:p>
          <w:p w14:paraId="5F591DC6" w14:textId="27B86696" w:rsidR="005207AC" w:rsidRDefault="00C03EA7" w:rsidP="00C03EA7">
            <w:pPr>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Ensures all staff receives minimally yearly performance appraisals in line with the Southern Cross policy</w:t>
            </w:r>
            <w:r w:rsidR="00503997">
              <w:rPr>
                <w:rFonts w:ascii="Arial" w:hAnsi="Arial" w:cs="Arial"/>
                <w:color w:val="000000" w:themeColor="text1"/>
                <w:sz w:val="20"/>
                <w:szCs w:val="20"/>
              </w:rPr>
              <w:t>.</w:t>
            </w:r>
          </w:p>
          <w:p w14:paraId="1616C27C" w14:textId="77777777" w:rsidR="00C03EA7" w:rsidRDefault="00C03EA7" w:rsidP="00C03EA7">
            <w:pPr>
              <w:spacing w:before="40" w:after="40"/>
              <w:ind w:left="720"/>
              <w:rPr>
                <w:rFonts w:ascii="Arial" w:hAnsi="Arial" w:cs="Arial"/>
                <w:color w:val="000000" w:themeColor="text1"/>
                <w:sz w:val="20"/>
                <w:szCs w:val="20"/>
              </w:rPr>
            </w:pPr>
          </w:p>
          <w:p w14:paraId="1FC7967A" w14:textId="1C59B922" w:rsidR="005207AC" w:rsidRPr="004F72B6" w:rsidRDefault="00C03EA7" w:rsidP="005207AC">
            <w:pPr>
              <w:spacing w:before="40" w:after="40"/>
              <w:rPr>
                <w:rFonts w:ascii="Arial" w:hAnsi="Arial" w:cs="Arial"/>
                <w:b/>
                <w:bCs/>
                <w:i/>
                <w:iCs/>
                <w:color w:val="000000" w:themeColor="text1"/>
                <w:sz w:val="16"/>
                <w:szCs w:val="16"/>
              </w:rPr>
            </w:pPr>
            <w:r>
              <w:rPr>
                <w:rFonts w:ascii="Arial" w:hAnsi="Arial" w:cs="Arial"/>
                <w:b/>
                <w:bCs/>
                <w:color w:val="000000" w:themeColor="text1"/>
                <w:sz w:val="20"/>
                <w:szCs w:val="20"/>
              </w:rPr>
              <w:t>Interpersonal Relationships</w:t>
            </w:r>
          </w:p>
          <w:p w14:paraId="777132AA" w14:textId="68444F86"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Establishes, maintains and concludes therapeutic interpersonal relationships with patients</w:t>
            </w:r>
            <w:r w:rsidR="00503997">
              <w:rPr>
                <w:rFonts w:ascii="Arial" w:hAnsi="Arial" w:cs="Arial"/>
                <w:color w:val="000000" w:themeColor="text1"/>
                <w:sz w:val="20"/>
                <w:szCs w:val="20"/>
              </w:rPr>
              <w:t>.</w:t>
            </w:r>
          </w:p>
          <w:p w14:paraId="52C9F5A9" w14:textId="1FABA904"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Establishes and maintain effective professional working relationships with all members of th</w:t>
            </w:r>
            <w:r>
              <w:rPr>
                <w:rFonts w:ascii="Arial" w:hAnsi="Arial" w:cs="Arial"/>
                <w:color w:val="000000" w:themeColor="text1"/>
                <w:sz w:val="20"/>
                <w:szCs w:val="20"/>
              </w:rPr>
              <w:t xml:space="preserve">e </w:t>
            </w:r>
            <w:r w:rsidRPr="00C03EA7">
              <w:rPr>
                <w:rFonts w:ascii="Arial" w:hAnsi="Arial" w:cs="Arial"/>
                <w:color w:val="000000" w:themeColor="text1"/>
                <w:sz w:val="20"/>
                <w:szCs w:val="20"/>
              </w:rPr>
              <w:t>healthcare team Forms and maintains collegial relationships with medical specialists</w:t>
            </w:r>
            <w:r w:rsidR="00503997">
              <w:rPr>
                <w:rFonts w:ascii="Arial" w:hAnsi="Arial" w:cs="Arial"/>
                <w:color w:val="000000" w:themeColor="text1"/>
                <w:sz w:val="20"/>
                <w:szCs w:val="20"/>
              </w:rPr>
              <w:t>.</w:t>
            </w:r>
          </w:p>
          <w:p w14:paraId="28E22B9D" w14:textId="177FB00F"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Communicates effectively with patients and their families/whanau</w:t>
            </w:r>
            <w:r w:rsidR="00503997">
              <w:rPr>
                <w:rFonts w:ascii="Arial" w:hAnsi="Arial" w:cs="Arial"/>
                <w:color w:val="000000" w:themeColor="text1"/>
                <w:sz w:val="20"/>
                <w:szCs w:val="20"/>
              </w:rPr>
              <w:t>.</w:t>
            </w:r>
          </w:p>
          <w:p w14:paraId="3F2F25E6" w14:textId="608BF7B5" w:rsidR="00C03EA7" w:rsidRDefault="00C03EA7" w:rsidP="00C03EA7">
            <w:pPr>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Incorporates Southern Cross Hospitals</w:t>
            </w:r>
            <w:r w:rsidR="00503997">
              <w:rPr>
                <w:rFonts w:ascii="Arial" w:hAnsi="Arial" w:cs="Arial"/>
                <w:color w:val="000000" w:themeColor="text1"/>
                <w:sz w:val="20"/>
                <w:szCs w:val="20"/>
              </w:rPr>
              <w:t xml:space="preserve"> </w:t>
            </w:r>
            <w:r w:rsidRPr="00C03EA7">
              <w:rPr>
                <w:rFonts w:ascii="Arial" w:hAnsi="Arial" w:cs="Arial"/>
                <w:color w:val="000000" w:themeColor="text1"/>
                <w:sz w:val="20"/>
                <w:szCs w:val="20"/>
              </w:rPr>
              <w:t>values in everyday practice and action</w:t>
            </w:r>
            <w:r w:rsidR="00503997">
              <w:rPr>
                <w:rFonts w:ascii="Arial" w:hAnsi="Arial" w:cs="Arial"/>
                <w:color w:val="000000" w:themeColor="text1"/>
                <w:sz w:val="20"/>
                <w:szCs w:val="20"/>
              </w:rPr>
              <w:t>.</w:t>
            </w:r>
          </w:p>
          <w:p w14:paraId="4406D8C8" w14:textId="77777777" w:rsidR="00C03EA7" w:rsidRDefault="00C03EA7" w:rsidP="00C03EA7">
            <w:pPr>
              <w:spacing w:before="40" w:after="40"/>
              <w:ind w:left="720"/>
              <w:rPr>
                <w:rFonts w:ascii="Arial" w:hAnsi="Arial" w:cs="Arial"/>
                <w:color w:val="000000" w:themeColor="text1"/>
                <w:sz w:val="20"/>
                <w:szCs w:val="20"/>
              </w:rPr>
            </w:pPr>
          </w:p>
          <w:p w14:paraId="19BE0BF7" w14:textId="445E5620" w:rsidR="00C03EA7" w:rsidRPr="004F72B6" w:rsidRDefault="00C03EA7" w:rsidP="00C03EA7">
            <w:pPr>
              <w:spacing w:before="40" w:after="40"/>
              <w:rPr>
                <w:rFonts w:ascii="Arial" w:hAnsi="Arial" w:cs="Arial"/>
                <w:b/>
                <w:bCs/>
                <w:i/>
                <w:iCs/>
                <w:color w:val="000000" w:themeColor="text1"/>
                <w:sz w:val="16"/>
                <w:szCs w:val="16"/>
              </w:rPr>
            </w:pPr>
            <w:r>
              <w:rPr>
                <w:rFonts w:ascii="Arial" w:hAnsi="Arial" w:cs="Arial"/>
                <w:b/>
                <w:bCs/>
                <w:color w:val="000000" w:themeColor="text1"/>
                <w:sz w:val="20"/>
                <w:szCs w:val="20"/>
              </w:rPr>
              <w:t>Quality, Safety and Risk Management</w:t>
            </w:r>
          </w:p>
          <w:p w14:paraId="1795C3F6" w14:textId="74AAD02A"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Participates in quality improvement activities to monitor and improve standards of nursing</w:t>
            </w:r>
            <w:r w:rsidR="00503997">
              <w:rPr>
                <w:rFonts w:ascii="Arial" w:hAnsi="Arial" w:cs="Arial"/>
                <w:color w:val="000000" w:themeColor="text1"/>
                <w:sz w:val="20"/>
                <w:szCs w:val="20"/>
              </w:rPr>
              <w:t>.</w:t>
            </w:r>
          </w:p>
          <w:p w14:paraId="678B716F" w14:textId="5800CD4C"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Monitors quality and device systems to support continuous improvement</w:t>
            </w:r>
            <w:r w:rsidR="00503997">
              <w:rPr>
                <w:rFonts w:ascii="Arial" w:hAnsi="Arial" w:cs="Arial"/>
                <w:color w:val="000000" w:themeColor="text1"/>
                <w:sz w:val="20"/>
                <w:szCs w:val="20"/>
              </w:rPr>
              <w:t>.</w:t>
            </w:r>
          </w:p>
          <w:p w14:paraId="6B8B8A96" w14:textId="31D0C822"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Ensures incidents are reported and documented and follow-up occurs (“closing the loop”)</w:t>
            </w:r>
            <w:r w:rsidR="00503997">
              <w:rPr>
                <w:rFonts w:ascii="Arial" w:hAnsi="Arial" w:cs="Arial"/>
                <w:color w:val="000000" w:themeColor="text1"/>
                <w:sz w:val="20"/>
                <w:szCs w:val="20"/>
              </w:rPr>
              <w:t>.</w:t>
            </w:r>
          </w:p>
          <w:p w14:paraId="22371CDA" w14:textId="319A8CEE"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Ensures all equipment is maintained and serviced as recommended by manufacturers. Liaises with Facility Manager over cleaning, any building defects or planned maintenance</w:t>
            </w:r>
            <w:r w:rsidR="00503997">
              <w:rPr>
                <w:rFonts w:ascii="Arial" w:hAnsi="Arial" w:cs="Arial"/>
                <w:color w:val="000000" w:themeColor="text1"/>
                <w:sz w:val="20"/>
                <w:szCs w:val="20"/>
              </w:rPr>
              <w:t>.</w:t>
            </w:r>
          </w:p>
          <w:p w14:paraId="6A020BA3" w14:textId="111D525E" w:rsid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lastRenderedPageBreak/>
              <w:t>Ensures the department/unit continues to meet HDSS standards (certification) and is actively involved in the certification process</w:t>
            </w:r>
            <w:r w:rsidR="00503997">
              <w:rPr>
                <w:rFonts w:ascii="Arial" w:hAnsi="Arial" w:cs="Arial"/>
                <w:color w:val="000000" w:themeColor="text1"/>
                <w:sz w:val="20"/>
                <w:szCs w:val="20"/>
              </w:rPr>
              <w:t>.</w:t>
            </w:r>
          </w:p>
          <w:p w14:paraId="2CA1BE73" w14:textId="2CED93B3" w:rsid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Responsible for the operational implementation of health and safety system, ensuring compliance with all relevant legislation and promoting health and safety knowledge and initiatives from team</w:t>
            </w:r>
            <w:r w:rsidR="00503997">
              <w:rPr>
                <w:rFonts w:ascii="Arial" w:hAnsi="Arial" w:cs="Arial"/>
                <w:color w:val="000000" w:themeColor="text1"/>
                <w:sz w:val="20"/>
                <w:szCs w:val="20"/>
              </w:rPr>
              <w:t>.</w:t>
            </w:r>
          </w:p>
          <w:p w14:paraId="64DE963D" w14:textId="77777777" w:rsidR="00C03EA7" w:rsidRPr="00C03EA7" w:rsidRDefault="00C03EA7" w:rsidP="00C03EA7">
            <w:pPr>
              <w:pStyle w:val="ListParagraph"/>
              <w:numPr>
                <w:ilvl w:val="0"/>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Contributes to the minimization of risk to staff, patients, medical specialists and the organization by:</w:t>
            </w:r>
          </w:p>
          <w:p w14:paraId="4A3684C4" w14:textId="5C60F651" w:rsidR="00C03EA7" w:rsidRPr="00C03EA7" w:rsidRDefault="00C03EA7" w:rsidP="00C03EA7">
            <w:pPr>
              <w:pStyle w:val="ListParagraph"/>
              <w:numPr>
                <w:ilvl w:val="1"/>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ensuring compliance with relevant patient related legislation</w:t>
            </w:r>
          </w:p>
          <w:p w14:paraId="28902E8B" w14:textId="51698683" w:rsidR="00C03EA7" w:rsidRPr="00C03EA7" w:rsidRDefault="00C03EA7" w:rsidP="00C03EA7">
            <w:pPr>
              <w:pStyle w:val="ListParagraph"/>
              <w:numPr>
                <w:ilvl w:val="1"/>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adhering to Southern Cross policies and procedures</w:t>
            </w:r>
          </w:p>
          <w:p w14:paraId="0FFE4F54" w14:textId="2D837EE8" w:rsidR="00C03EA7" w:rsidRPr="00C03EA7" w:rsidRDefault="00C03EA7" w:rsidP="00C03EA7">
            <w:pPr>
              <w:pStyle w:val="ListParagraph"/>
              <w:numPr>
                <w:ilvl w:val="1"/>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reporting incidents or near misses when they occur, provides feedback and a corrective action plan as required, and</w:t>
            </w:r>
          </w:p>
          <w:p w14:paraId="1D368F9C" w14:textId="10254391" w:rsidR="00C03EA7" w:rsidRDefault="00C03EA7" w:rsidP="00C03EA7">
            <w:pPr>
              <w:pStyle w:val="ListParagraph"/>
              <w:numPr>
                <w:ilvl w:val="1"/>
                <w:numId w:val="1"/>
              </w:numPr>
              <w:spacing w:before="40" w:after="40"/>
              <w:rPr>
                <w:rFonts w:ascii="Arial" w:hAnsi="Arial" w:cs="Arial"/>
                <w:color w:val="000000" w:themeColor="text1"/>
                <w:sz w:val="20"/>
                <w:szCs w:val="20"/>
              </w:rPr>
            </w:pPr>
            <w:r w:rsidRPr="00C03EA7">
              <w:rPr>
                <w:rFonts w:ascii="Arial" w:hAnsi="Arial" w:cs="Arial"/>
                <w:color w:val="000000" w:themeColor="text1"/>
                <w:sz w:val="20"/>
                <w:szCs w:val="20"/>
              </w:rPr>
              <w:t>contributing to the implementation of improvement strategie</w:t>
            </w:r>
            <w:r>
              <w:rPr>
                <w:rFonts w:ascii="Arial" w:hAnsi="Arial" w:cs="Arial"/>
                <w:color w:val="000000" w:themeColor="text1"/>
                <w:sz w:val="20"/>
                <w:szCs w:val="20"/>
              </w:rPr>
              <w:t>s</w:t>
            </w:r>
          </w:p>
          <w:p w14:paraId="009DBBF1" w14:textId="77777777" w:rsidR="00C03EA7" w:rsidRPr="00C03EA7" w:rsidRDefault="00C03EA7" w:rsidP="00C03EA7">
            <w:pPr>
              <w:pStyle w:val="ListParagraph"/>
              <w:spacing w:before="40" w:after="40"/>
              <w:ind w:left="1440"/>
              <w:rPr>
                <w:rFonts w:ascii="Arial" w:hAnsi="Arial" w:cs="Arial"/>
                <w:color w:val="000000" w:themeColor="text1"/>
                <w:sz w:val="20"/>
                <w:szCs w:val="20"/>
              </w:rPr>
            </w:pPr>
          </w:p>
          <w:p w14:paraId="1840A537" w14:textId="738A4962" w:rsidR="00C03EA7" w:rsidRPr="004F72B6" w:rsidRDefault="00C03EA7" w:rsidP="00C03EA7">
            <w:pPr>
              <w:spacing w:before="40" w:after="40"/>
              <w:rPr>
                <w:rFonts w:ascii="Arial" w:hAnsi="Arial" w:cs="Arial"/>
                <w:b/>
                <w:bCs/>
                <w:i/>
                <w:iCs/>
                <w:color w:val="000000" w:themeColor="text1"/>
                <w:sz w:val="16"/>
                <w:szCs w:val="16"/>
              </w:rPr>
            </w:pPr>
            <w:r>
              <w:rPr>
                <w:rFonts w:ascii="Arial" w:hAnsi="Arial" w:cs="Arial"/>
                <w:b/>
                <w:bCs/>
                <w:color w:val="000000" w:themeColor="text1"/>
                <w:sz w:val="20"/>
                <w:szCs w:val="20"/>
              </w:rPr>
              <w:t>Interprofessional Healthcare and Quality</w:t>
            </w:r>
          </w:p>
          <w:p w14:paraId="4642E904" w14:textId="038BC834" w:rsidR="00371FA0" w:rsidRPr="00371FA0" w:rsidRDefault="00371FA0" w:rsidP="00371FA0">
            <w:pPr>
              <w:pStyle w:val="ListParagraph"/>
              <w:numPr>
                <w:ilvl w:val="0"/>
                <w:numId w:val="1"/>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Collaborates and participates with colleagues and members of the healthcare team to facilitate and co-ordinate care</w:t>
            </w:r>
            <w:r>
              <w:rPr>
                <w:rFonts w:ascii="Arial" w:hAnsi="Arial" w:cs="Arial"/>
                <w:color w:val="000000" w:themeColor="text1"/>
                <w:sz w:val="20"/>
                <w:szCs w:val="20"/>
              </w:rPr>
              <w:t>.</w:t>
            </w:r>
          </w:p>
          <w:p w14:paraId="1C5443B8" w14:textId="1CDE64B5" w:rsidR="001D7AF6" w:rsidRPr="00503997" w:rsidRDefault="00371FA0" w:rsidP="00503997">
            <w:pPr>
              <w:numPr>
                <w:ilvl w:val="0"/>
                <w:numId w:val="1"/>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Recognises and values the roles and skills of all members of the health care team in the delivery of care</w:t>
            </w:r>
            <w:r>
              <w:rPr>
                <w:rFonts w:ascii="Arial" w:hAnsi="Arial" w:cs="Arial"/>
                <w:color w:val="000000" w:themeColor="text1"/>
                <w:sz w:val="20"/>
                <w:szCs w:val="20"/>
              </w:rPr>
              <w:t>.</w:t>
            </w:r>
          </w:p>
        </w:tc>
      </w:tr>
      <w:tr w:rsidR="00286733" w:rsidRPr="005207AC" w14:paraId="0697F8EC" w14:textId="77777777" w:rsidTr="533CD608">
        <w:trPr>
          <w:trHeight w:val="3656"/>
        </w:trPr>
        <w:tc>
          <w:tcPr>
            <w:tcW w:w="9323" w:type="dxa"/>
          </w:tcPr>
          <w:p w14:paraId="6B84B588" w14:textId="01EE3300" w:rsidR="00401BC5" w:rsidRPr="004F72B6" w:rsidRDefault="00401BC5" w:rsidP="004F72B6">
            <w:pPr>
              <w:spacing w:before="40" w:after="40"/>
              <w:rPr>
                <w:rFonts w:ascii="Arial" w:hAnsi="Arial" w:cs="Arial"/>
                <w:b/>
                <w:bCs/>
                <w:color w:val="000000" w:themeColor="text1"/>
                <w:sz w:val="20"/>
                <w:szCs w:val="20"/>
              </w:rPr>
            </w:pPr>
            <w:r w:rsidRPr="004F72B6">
              <w:rPr>
                <w:rFonts w:ascii="Arial" w:hAnsi="Arial" w:cs="Arial"/>
                <w:b/>
                <w:bCs/>
                <w:color w:val="000000" w:themeColor="text1"/>
                <w:sz w:val="20"/>
                <w:szCs w:val="20"/>
              </w:rPr>
              <w:lastRenderedPageBreak/>
              <w:t>Health, Safety and Wellbeing</w:t>
            </w:r>
          </w:p>
          <w:p w14:paraId="280108EE" w14:textId="2209C2D9" w:rsidR="00286733" w:rsidRPr="00286733" w:rsidRDefault="00286733" w:rsidP="00286733">
            <w:pPr>
              <w:pStyle w:val="ListParagraph"/>
              <w:numPr>
                <w:ilvl w:val="0"/>
                <w:numId w:val="2"/>
              </w:numPr>
              <w:spacing w:before="40" w:after="40"/>
              <w:rPr>
                <w:rFonts w:ascii="Arial" w:hAnsi="Arial" w:cs="Arial"/>
                <w:color w:val="000000" w:themeColor="text1"/>
                <w:sz w:val="20"/>
                <w:szCs w:val="20"/>
              </w:rPr>
            </w:pPr>
            <w:r w:rsidRPr="00286733">
              <w:rPr>
                <w:rFonts w:ascii="Arial" w:hAnsi="Arial" w:cs="Arial"/>
                <w:color w:val="000000" w:themeColor="text1"/>
                <w:sz w:val="20"/>
                <w:szCs w:val="20"/>
              </w:rPr>
              <w:t>All employees are responsible for complying with health and safety policies and procedures.</w:t>
            </w:r>
          </w:p>
          <w:p w14:paraId="4AC068B4" w14:textId="414D0765" w:rsidR="00286733" w:rsidRPr="00286733" w:rsidRDefault="6966FDBF" w:rsidP="00286733">
            <w:pPr>
              <w:pStyle w:val="ListParagraph"/>
              <w:numPr>
                <w:ilvl w:val="0"/>
                <w:numId w:val="2"/>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You are responsible for your own health and safety while at work and ensur</w:t>
            </w:r>
            <w:r w:rsidR="7C168EC9" w:rsidRPr="533CD608">
              <w:rPr>
                <w:rFonts w:ascii="Arial" w:hAnsi="Arial" w:cs="Arial"/>
                <w:color w:val="000000" w:themeColor="text1"/>
                <w:sz w:val="20"/>
                <w:szCs w:val="20"/>
              </w:rPr>
              <w:t>ing</w:t>
            </w:r>
            <w:r w:rsidRPr="533CD608">
              <w:rPr>
                <w:rFonts w:ascii="Arial" w:hAnsi="Arial" w:cs="Arial"/>
                <w:color w:val="000000" w:themeColor="text1"/>
                <w:sz w:val="20"/>
                <w:szCs w:val="20"/>
              </w:rPr>
              <w:t xml:space="preserve"> that your actions or inactions do not put others at risk.</w:t>
            </w:r>
          </w:p>
          <w:p w14:paraId="527D9DDA" w14:textId="79C92D85" w:rsidR="00286733" w:rsidRPr="00286733" w:rsidRDefault="6966FDBF" w:rsidP="00286733">
            <w:pPr>
              <w:pStyle w:val="ListParagraph"/>
              <w:numPr>
                <w:ilvl w:val="0"/>
                <w:numId w:val="2"/>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 xml:space="preserve"> </w:t>
            </w:r>
            <w:r w:rsidR="3454DD97" w:rsidRPr="533CD608">
              <w:rPr>
                <w:rFonts w:ascii="Arial" w:hAnsi="Arial" w:cs="Arial"/>
                <w:color w:val="000000" w:themeColor="text1"/>
                <w:sz w:val="20"/>
                <w:szCs w:val="20"/>
              </w:rPr>
              <w:t>I</w:t>
            </w:r>
            <w:r w:rsidRPr="533CD608">
              <w:rPr>
                <w:rFonts w:ascii="Arial" w:hAnsi="Arial" w:cs="Arial"/>
                <w:color w:val="000000" w:themeColor="text1"/>
                <w:sz w:val="20"/>
                <w:szCs w:val="20"/>
              </w:rPr>
              <w:t>dentify</w:t>
            </w:r>
            <w:r w:rsidR="1CCB257A" w:rsidRPr="533CD608">
              <w:rPr>
                <w:rFonts w:ascii="Arial" w:hAnsi="Arial" w:cs="Arial"/>
                <w:color w:val="000000" w:themeColor="text1"/>
                <w:sz w:val="20"/>
                <w:szCs w:val="20"/>
              </w:rPr>
              <w:t>,</w:t>
            </w:r>
            <w:r w:rsidRPr="533CD608">
              <w:rPr>
                <w:rFonts w:ascii="Arial" w:hAnsi="Arial" w:cs="Arial"/>
                <w:color w:val="000000" w:themeColor="text1"/>
                <w:sz w:val="20"/>
                <w:szCs w:val="20"/>
              </w:rPr>
              <w:t xml:space="preserve"> rep</w:t>
            </w:r>
            <w:r w:rsidR="761F3323" w:rsidRPr="533CD608">
              <w:rPr>
                <w:rFonts w:ascii="Arial" w:hAnsi="Arial" w:cs="Arial"/>
                <w:color w:val="000000" w:themeColor="text1"/>
                <w:sz w:val="20"/>
                <w:szCs w:val="20"/>
              </w:rPr>
              <w:t>o</w:t>
            </w:r>
            <w:r w:rsidRPr="533CD608">
              <w:rPr>
                <w:rFonts w:ascii="Arial" w:hAnsi="Arial" w:cs="Arial"/>
                <w:color w:val="000000" w:themeColor="text1"/>
                <w:sz w:val="20"/>
                <w:szCs w:val="20"/>
              </w:rPr>
              <w:t>rt and self-manage hazards where appropriate.</w:t>
            </w:r>
          </w:p>
          <w:p w14:paraId="381D9394" w14:textId="20892E53" w:rsidR="00286733" w:rsidRDefault="00286733" w:rsidP="00286733">
            <w:pPr>
              <w:pStyle w:val="ListParagraph"/>
              <w:numPr>
                <w:ilvl w:val="0"/>
                <w:numId w:val="2"/>
              </w:numPr>
              <w:spacing w:before="40" w:after="40"/>
              <w:rPr>
                <w:rFonts w:ascii="Arial" w:hAnsi="Arial" w:cs="Arial"/>
                <w:color w:val="000000" w:themeColor="text1"/>
                <w:sz w:val="20"/>
                <w:szCs w:val="20"/>
              </w:rPr>
            </w:pPr>
            <w:r w:rsidRPr="00286733">
              <w:rPr>
                <w:rFonts w:ascii="Arial" w:hAnsi="Arial" w:cs="Arial"/>
                <w:color w:val="000000" w:themeColor="text1"/>
                <w:sz w:val="20"/>
                <w:szCs w:val="20"/>
              </w:rPr>
              <w:t xml:space="preserve">Ensure that you complete early and accurate reporting of incidents at work. </w:t>
            </w:r>
          </w:p>
          <w:p w14:paraId="205791FF" w14:textId="66AD4D82" w:rsidR="00B674CB" w:rsidRPr="00B674CB" w:rsidRDefault="00B674CB" w:rsidP="00B674CB">
            <w:pPr>
              <w:pStyle w:val="ListParagraph"/>
              <w:numPr>
                <w:ilvl w:val="0"/>
                <w:numId w:val="2"/>
              </w:numPr>
              <w:spacing w:before="40" w:after="40"/>
              <w:rPr>
                <w:rFonts w:ascii="Arial" w:hAnsi="Arial" w:cs="Arial"/>
                <w:color w:val="000000" w:themeColor="text1"/>
                <w:sz w:val="20"/>
                <w:szCs w:val="20"/>
              </w:rPr>
            </w:pPr>
            <w:r w:rsidRPr="00B674CB">
              <w:rPr>
                <w:rFonts w:ascii="Arial" w:hAnsi="Arial" w:cs="Arial"/>
                <w:color w:val="000000" w:themeColor="text1"/>
                <w:sz w:val="20"/>
                <w:szCs w:val="20"/>
              </w:rPr>
              <w:t>Participate</w:t>
            </w:r>
            <w:r>
              <w:rPr>
                <w:rFonts w:ascii="Arial" w:hAnsi="Arial" w:cs="Arial"/>
                <w:color w:val="000000" w:themeColor="text1"/>
                <w:sz w:val="20"/>
                <w:szCs w:val="20"/>
              </w:rPr>
              <w:t xml:space="preserve"> and co-operate for shared health and safety responsibilities </w:t>
            </w:r>
          </w:p>
          <w:p w14:paraId="5A88A160" w14:textId="77777777" w:rsidR="00B674CB" w:rsidRPr="00B674CB" w:rsidRDefault="00B674CB" w:rsidP="00B674CB">
            <w:pPr>
              <w:pStyle w:val="ListParagraph"/>
              <w:numPr>
                <w:ilvl w:val="0"/>
                <w:numId w:val="2"/>
              </w:numPr>
              <w:spacing w:before="40" w:after="40"/>
              <w:rPr>
                <w:rFonts w:ascii="Arial" w:hAnsi="Arial" w:cs="Arial"/>
                <w:color w:val="000000" w:themeColor="text1"/>
                <w:sz w:val="20"/>
                <w:szCs w:val="20"/>
              </w:rPr>
            </w:pPr>
            <w:r w:rsidRPr="00B674CB">
              <w:rPr>
                <w:rFonts w:ascii="Arial" w:hAnsi="Arial" w:cs="Arial"/>
                <w:color w:val="000000" w:themeColor="text1"/>
                <w:sz w:val="20"/>
                <w:szCs w:val="20"/>
              </w:rPr>
              <w:t>Actively participate where improvements to health and safety at SCHL can be made</w:t>
            </w:r>
          </w:p>
          <w:p w14:paraId="1EFFEA4D" w14:textId="77777777" w:rsidR="00286733" w:rsidRPr="00286733" w:rsidRDefault="00286733" w:rsidP="00394BB1">
            <w:pPr>
              <w:pStyle w:val="ListParagraph"/>
              <w:spacing w:before="40" w:after="40"/>
              <w:rPr>
                <w:rFonts w:ascii="Arial" w:hAnsi="Arial" w:cs="Arial"/>
                <w:color w:val="000000" w:themeColor="text1"/>
                <w:sz w:val="20"/>
                <w:szCs w:val="20"/>
              </w:rPr>
            </w:pPr>
          </w:p>
          <w:p w14:paraId="6A73FBE2" w14:textId="20AB7FCF" w:rsidR="00286733" w:rsidRPr="00286733" w:rsidRDefault="00286733" w:rsidP="00286733">
            <w:pPr>
              <w:spacing w:before="40" w:after="40"/>
              <w:rPr>
                <w:rFonts w:ascii="Arial" w:hAnsi="Arial" w:cs="Arial"/>
                <w:b/>
                <w:bCs/>
                <w:color w:val="000000" w:themeColor="text1"/>
                <w:sz w:val="20"/>
                <w:szCs w:val="20"/>
              </w:rPr>
            </w:pPr>
            <w:r w:rsidRPr="00286733">
              <w:rPr>
                <w:rFonts w:ascii="Arial" w:hAnsi="Arial" w:cs="Arial"/>
                <w:b/>
                <w:bCs/>
                <w:color w:val="000000" w:themeColor="text1"/>
                <w:sz w:val="20"/>
                <w:szCs w:val="20"/>
              </w:rPr>
              <w:t xml:space="preserve">Commitment to the principles of Te Tiriti o Waitangi  </w:t>
            </w:r>
          </w:p>
          <w:p w14:paraId="358A1385" w14:textId="35E450A9" w:rsidR="00286733" w:rsidRDefault="6966FDBF" w:rsidP="00286733">
            <w:pPr>
              <w:pStyle w:val="ListParagraph"/>
              <w:numPr>
                <w:ilvl w:val="0"/>
                <w:numId w:val="3"/>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 xml:space="preserve">Demonstrate awareness and </w:t>
            </w:r>
            <w:r w:rsidR="77667F25" w:rsidRPr="533CD608">
              <w:rPr>
                <w:rFonts w:ascii="Arial" w:hAnsi="Arial" w:cs="Arial"/>
                <w:color w:val="000000" w:themeColor="text1"/>
                <w:sz w:val="20"/>
                <w:szCs w:val="20"/>
              </w:rPr>
              <w:t>understanding of</w:t>
            </w:r>
            <w:r w:rsidRPr="533CD608">
              <w:rPr>
                <w:rFonts w:ascii="Arial" w:hAnsi="Arial" w:cs="Arial"/>
                <w:color w:val="000000" w:themeColor="text1"/>
                <w:sz w:val="20"/>
                <w:szCs w:val="20"/>
              </w:rPr>
              <w:t xml:space="preserve"> Te Tiriti o Waitangi obligations</w:t>
            </w:r>
            <w:r w:rsidR="77667F25" w:rsidRPr="533CD608">
              <w:rPr>
                <w:rFonts w:ascii="Arial" w:hAnsi="Arial" w:cs="Arial"/>
                <w:color w:val="000000" w:themeColor="text1"/>
                <w:sz w:val="20"/>
                <w:szCs w:val="20"/>
              </w:rPr>
              <w:t xml:space="preserve"> through manaakitanga (respect) and kawa whakaruruhau (cultural safety) as evidenced in interpersonal relationships.</w:t>
            </w:r>
          </w:p>
          <w:p w14:paraId="18C7E0A2" w14:textId="77777777" w:rsidR="00286733" w:rsidRDefault="00286733" w:rsidP="00286733">
            <w:pPr>
              <w:pStyle w:val="ListParagraph"/>
              <w:spacing w:before="40" w:after="40"/>
              <w:rPr>
                <w:rFonts w:ascii="Arial" w:hAnsi="Arial" w:cs="Arial"/>
                <w:color w:val="000000" w:themeColor="text1"/>
                <w:sz w:val="20"/>
                <w:szCs w:val="20"/>
              </w:rPr>
            </w:pPr>
          </w:p>
          <w:p w14:paraId="187DA141" w14:textId="63906E2C" w:rsidR="00286733" w:rsidRPr="00CB414E" w:rsidRDefault="00286733" w:rsidP="00286733">
            <w:pPr>
              <w:spacing w:before="40" w:after="40"/>
              <w:rPr>
                <w:rFonts w:ascii="Arial" w:hAnsi="Arial" w:cs="Arial"/>
                <w:b/>
                <w:bCs/>
                <w:color w:val="000000" w:themeColor="text1"/>
                <w:sz w:val="20"/>
                <w:szCs w:val="20"/>
              </w:rPr>
            </w:pPr>
            <w:r w:rsidRPr="00CB414E">
              <w:rPr>
                <w:rFonts w:ascii="Arial" w:hAnsi="Arial" w:cs="Arial"/>
                <w:b/>
                <w:bCs/>
                <w:color w:val="000000" w:themeColor="text1"/>
                <w:sz w:val="20"/>
                <w:szCs w:val="20"/>
              </w:rPr>
              <w:t xml:space="preserve">Commitment to Diversity, Equity and Inclusion </w:t>
            </w:r>
            <w:r w:rsidR="00CB414E">
              <w:rPr>
                <w:rFonts w:ascii="Arial" w:hAnsi="Arial" w:cs="Arial"/>
                <w:b/>
                <w:bCs/>
                <w:color w:val="000000" w:themeColor="text1"/>
                <w:sz w:val="20"/>
                <w:szCs w:val="20"/>
              </w:rPr>
              <w:t>(DE</w:t>
            </w:r>
            <w:r w:rsidR="0098367D">
              <w:rPr>
                <w:rFonts w:ascii="Arial" w:hAnsi="Arial" w:cs="Arial"/>
                <w:b/>
                <w:bCs/>
                <w:color w:val="000000" w:themeColor="text1"/>
                <w:sz w:val="20"/>
                <w:szCs w:val="20"/>
              </w:rPr>
              <w:t>I)</w:t>
            </w:r>
          </w:p>
          <w:p w14:paraId="26A00C49" w14:textId="2C678E4F" w:rsidR="00286733" w:rsidRPr="00CB414E" w:rsidRDefault="6966FDBF" w:rsidP="00286733">
            <w:pPr>
              <w:pStyle w:val="ListParagraph"/>
              <w:numPr>
                <w:ilvl w:val="0"/>
                <w:numId w:val="3"/>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Honour diversity by acknowledging and respecting others</w:t>
            </w:r>
            <w:r w:rsidR="13A75030" w:rsidRPr="533CD608">
              <w:rPr>
                <w:rFonts w:ascii="Arial" w:hAnsi="Arial" w:cs="Arial"/>
                <w:color w:val="000000" w:themeColor="text1"/>
                <w:sz w:val="20"/>
                <w:szCs w:val="20"/>
              </w:rPr>
              <w:t>’</w:t>
            </w:r>
            <w:r w:rsidRPr="533CD608">
              <w:rPr>
                <w:rFonts w:ascii="Arial" w:hAnsi="Arial" w:cs="Arial"/>
                <w:color w:val="000000" w:themeColor="text1"/>
                <w:sz w:val="20"/>
                <w:szCs w:val="20"/>
              </w:rPr>
              <w:t xml:space="preserve"> spiritual beliefs, cultural practices and lifestyle choices as evidenced in interpersonal relationships</w:t>
            </w:r>
            <w:r w:rsidR="39E9601D" w:rsidRPr="533CD608">
              <w:rPr>
                <w:rFonts w:ascii="Arial" w:hAnsi="Arial" w:cs="Arial"/>
                <w:color w:val="000000" w:themeColor="text1"/>
                <w:sz w:val="20"/>
                <w:szCs w:val="20"/>
              </w:rPr>
              <w:t>.</w:t>
            </w:r>
          </w:p>
          <w:p w14:paraId="2B9DCE30" w14:textId="12F73B4A" w:rsidR="00286733" w:rsidRPr="00CB414E" w:rsidRDefault="6966FDBF" w:rsidP="00286733">
            <w:pPr>
              <w:pStyle w:val="ListParagraph"/>
              <w:numPr>
                <w:ilvl w:val="0"/>
                <w:numId w:val="3"/>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 xml:space="preserve">Seek opportunities to include diversity, equity and inclusion practices in </w:t>
            </w:r>
            <w:r w:rsidR="77667F25" w:rsidRPr="533CD608">
              <w:rPr>
                <w:rFonts w:ascii="Arial" w:hAnsi="Arial" w:cs="Arial"/>
                <w:color w:val="000000" w:themeColor="text1"/>
                <w:sz w:val="20"/>
                <w:szCs w:val="20"/>
              </w:rPr>
              <w:t>everyday</w:t>
            </w:r>
            <w:r w:rsidRPr="533CD608">
              <w:rPr>
                <w:rFonts w:ascii="Arial" w:hAnsi="Arial" w:cs="Arial"/>
                <w:color w:val="000000" w:themeColor="text1"/>
                <w:sz w:val="20"/>
                <w:szCs w:val="20"/>
              </w:rPr>
              <w:t xml:space="preserve"> work</w:t>
            </w:r>
            <w:r w:rsidR="39E9601D" w:rsidRPr="533CD608">
              <w:rPr>
                <w:rFonts w:ascii="Arial" w:hAnsi="Arial" w:cs="Arial"/>
                <w:color w:val="000000" w:themeColor="text1"/>
                <w:sz w:val="20"/>
                <w:szCs w:val="20"/>
              </w:rPr>
              <w:t>.</w:t>
            </w:r>
          </w:p>
          <w:p w14:paraId="650425E8" w14:textId="5EB046ED" w:rsidR="00286733" w:rsidRPr="00286733" w:rsidRDefault="00286733" w:rsidP="00286733">
            <w:pPr>
              <w:pStyle w:val="ListParagraph"/>
              <w:spacing w:before="40" w:after="40"/>
              <w:rPr>
                <w:rFonts w:ascii="Arial" w:hAnsi="Arial" w:cs="Arial"/>
                <w:color w:val="000000" w:themeColor="text1"/>
                <w:sz w:val="20"/>
                <w:szCs w:val="20"/>
              </w:rPr>
            </w:pPr>
            <w:r w:rsidRPr="00286733">
              <w:rPr>
                <w:rFonts w:ascii="Arial" w:hAnsi="Arial" w:cs="Arial"/>
                <w:color w:val="000000" w:themeColor="text1"/>
                <w:sz w:val="20"/>
                <w:szCs w:val="20"/>
              </w:rPr>
              <w:t xml:space="preserve"> </w:t>
            </w:r>
          </w:p>
          <w:p w14:paraId="6B2F29DE" w14:textId="31AA3BD5" w:rsidR="00286733" w:rsidRPr="00286733" w:rsidRDefault="6966FDBF" w:rsidP="00286733">
            <w:pPr>
              <w:spacing w:before="40" w:after="40"/>
              <w:rPr>
                <w:rFonts w:ascii="Arial" w:hAnsi="Arial" w:cs="Arial"/>
                <w:b/>
                <w:bCs/>
                <w:color w:val="000000" w:themeColor="text1"/>
                <w:sz w:val="20"/>
                <w:szCs w:val="20"/>
              </w:rPr>
            </w:pPr>
            <w:r w:rsidRPr="533CD608">
              <w:rPr>
                <w:rFonts w:ascii="Arial" w:hAnsi="Arial" w:cs="Arial"/>
                <w:b/>
                <w:bCs/>
                <w:color w:val="000000" w:themeColor="text1"/>
                <w:sz w:val="20"/>
                <w:szCs w:val="20"/>
              </w:rPr>
              <w:t>Commitment to Environment, Social and Governance (ESG)</w:t>
            </w:r>
          </w:p>
          <w:p w14:paraId="0B661BC5" w14:textId="645612DE" w:rsidR="00286733" w:rsidRPr="00286733" w:rsidRDefault="6966FDBF" w:rsidP="00286733">
            <w:pPr>
              <w:pStyle w:val="ListParagraph"/>
              <w:numPr>
                <w:ilvl w:val="0"/>
                <w:numId w:val="3"/>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 xml:space="preserve">Engage in sustainable practices whenever possible.  </w:t>
            </w:r>
            <w:r w:rsidR="34D90FB9" w:rsidRPr="533CD608">
              <w:rPr>
                <w:rFonts w:ascii="Arial" w:hAnsi="Arial" w:cs="Arial"/>
                <w:color w:val="000000" w:themeColor="text1"/>
                <w:sz w:val="20"/>
                <w:szCs w:val="20"/>
              </w:rPr>
              <w:t>Try</w:t>
            </w:r>
            <w:r w:rsidRPr="533CD608">
              <w:rPr>
                <w:rFonts w:ascii="Arial" w:hAnsi="Arial" w:cs="Arial"/>
                <w:color w:val="000000" w:themeColor="text1"/>
                <w:sz w:val="20"/>
                <w:szCs w:val="20"/>
              </w:rPr>
              <w:t xml:space="preserve"> to reduce the environmental impact of </w:t>
            </w:r>
            <w:r w:rsidR="77C8A167" w:rsidRPr="533CD608">
              <w:rPr>
                <w:rFonts w:ascii="Arial" w:hAnsi="Arial" w:cs="Arial"/>
                <w:color w:val="000000" w:themeColor="text1"/>
                <w:sz w:val="20"/>
                <w:szCs w:val="20"/>
              </w:rPr>
              <w:t>your</w:t>
            </w:r>
            <w:r w:rsidRPr="533CD608">
              <w:rPr>
                <w:rFonts w:ascii="Arial" w:hAnsi="Arial" w:cs="Arial"/>
                <w:color w:val="000000" w:themeColor="text1"/>
                <w:sz w:val="20"/>
                <w:szCs w:val="20"/>
              </w:rPr>
              <w:t xml:space="preserve"> work and take an active role to initiate change to meet Southern Cross' ESG (Environmental, Social and Governance) commitments. </w:t>
            </w:r>
          </w:p>
          <w:p w14:paraId="38E00E79" w14:textId="145C4A1A" w:rsidR="00286733" w:rsidRPr="00503997" w:rsidRDefault="46033ABB" w:rsidP="00503997">
            <w:pPr>
              <w:pStyle w:val="ListParagraph"/>
              <w:numPr>
                <w:ilvl w:val="0"/>
                <w:numId w:val="3"/>
              </w:numPr>
              <w:spacing w:before="40" w:after="40"/>
              <w:rPr>
                <w:rFonts w:ascii="Arial" w:hAnsi="Arial" w:cs="Arial"/>
                <w:color w:val="000000" w:themeColor="text1"/>
                <w:sz w:val="20"/>
                <w:szCs w:val="20"/>
              </w:rPr>
            </w:pPr>
            <w:r w:rsidRPr="533CD608">
              <w:rPr>
                <w:rFonts w:ascii="Arial" w:hAnsi="Arial" w:cs="Arial"/>
                <w:color w:val="000000" w:themeColor="text1"/>
                <w:sz w:val="20"/>
                <w:szCs w:val="20"/>
              </w:rPr>
              <w:t>A</w:t>
            </w:r>
            <w:r w:rsidR="6966FDBF" w:rsidRPr="533CD608">
              <w:rPr>
                <w:rFonts w:ascii="Arial" w:hAnsi="Arial" w:cs="Arial"/>
                <w:color w:val="000000" w:themeColor="text1"/>
                <w:sz w:val="20"/>
                <w:szCs w:val="20"/>
              </w:rPr>
              <w:t xml:space="preserve">ctively engage to improve </w:t>
            </w:r>
            <w:r w:rsidR="69598A55" w:rsidRPr="533CD608">
              <w:rPr>
                <w:rFonts w:ascii="Arial" w:hAnsi="Arial" w:cs="Arial"/>
                <w:color w:val="000000" w:themeColor="text1"/>
                <w:sz w:val="20"/>
                <w:szCs w:val="20"/>
              </w:rPr>
              <w:t>your</w:t>
            </w:r>
            <w:r w:rsidR="6966FDBF" w:rsidRPr="533CD608">
              <w:rPr>
                <w:rFonts w:ascii="Arial" w:hAnsi="Arial" w:cs="Arial"/>
                <w:color w:val="000000" w:themeColor="text1"/>
                <w:sz w:val="20"/>
                <w:szCs w:val="20"/>
              </w:rPr>
              <w:t xml:space="preserve"> knowledge regarding sustainable practices whenever possible</w:t>
            </w:r>
            <w:r w:rsidR="39E9601D" w:rsidRPr="533CD608">
              <w:rPr>
                <w:rFonts w:ascii="Arial" w:hAnsi="Arial" w:cs="Arial"/>
                <w:color w:val="000000" w:themeColor="text1"/>
                <w:sz w:val="20"/>
                <w:szCs w:val="20"/>
              </w:rPr>
              <w:t>.</w:t>
            </w:r>
          </w:p>
        </w:tc>
      </w:tr>
    </w:tbl>
    <w:p w14:paraId="257D41F1" w14:textId="77777777" w:rsidR="004F72B6" w:rsidRDefault="004F72B6">
      <w:pPr>
        <w:rPr>
          <w:rFonts w:ascii="Arial" w:hAnsi="Arial" w:cs="Arial"/>
          <w:color w:val="008FC9"/>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4662"/>
        <w:gridCol w:w="4661"/>
      </w:tblGrid>
      <w:tr w:rsidR="00394BB1" w:rsidRPr="005207AC" w14:paraId="2FD8E854" w14:textId="77777777" w:rsidTr="000077B3">
        <w:tc>
          <w:tcPr>
            <w:tcW w:w="9350" w:type="dxa"/>
            <w:gridSpan w:val="2"/>
            <w:shd w:val="clear" w:color="auto" w:fill="008FC9"/>
          </w:tcPr>
          <w:p w14:paraId="7773C852" w14:textId="3FE8AD15" w:rsidR="00394BB1" w:rsidRPr="00394BB1" w:rsidRDefault="00401BC5" w:rsidP="000077B3">
            <w:pPr>
              <w:spacing w:before="40" w:after="40"/>
              <w:rPr>
                <w:rFonts w:ascii="Arial" w:hAnsi="Arial" w:cs="Arial"/>
                <w:b/>
                <w:bCs/>
                <w:color w:val="008FC9"/>
                <w:sz w:val="20"/>
                <w:szCs w:val="20"/>
              </w:rPr>
            </w:pPr>
            <w:r w:rsidRPr="008C1B05">
              <w:rPr>
                <w:rFonts w:ascii="Arial" w:hAnsi="Arial" w:cs="Arial"/>
                <w:b/>
                <w:bCs/>
                <w:color w:val="FFFFFF" w:themeColor="background1"/>
                <w:sz w:val="20"/>
                <w:szCs w:val="20"/>
              </w:rPr>
              <w:t xml:space="preserve">Role </w:t>
            </w:r>
            <w:r w:rsidR="00B674CB" w:rsidRPr="008C1B05">
              <w:rPr>
                <w:rFonts w:ascii="Arial" w:hAnsi="Arial" w:cs="Arial"/>
                <w:b/>
                <w:bCs/>
                <w:color w:val="FFFFFF" w:themeColor="background1"/>
                <w:sz w:val="20"/>
                <w:szCs w:val="20"/>
              </w:rPr>
              <w:t>R</w:t>
            </w:r>
            <w:r w:rsidR="00394BB1" w:rsidRPr="008C1B05">
              <w:rPr>
                <w:rFonts w:ascii="Arial" w:hAnsi="Arial" w:cs="Arial"/>
                <w:b/>
                <w:bCs/>
                <w:color w:val="FFFFFF" w:themeColor="background1"/>
                <w:sz w:val="20"/>
                <w:szCs w:val="20"/>
              </w:rPr>
              <w:t>equirements</w:t>
            </w:r>
          </w:p>
        </w:tc>
      </w:tr>
      <w:tr w:rsidR="00394BB1" w:rsidRPr="005207AC" w14:paraId="3E6F3C66" w14:textId="77777777" w:rsidTr="000077B3">
        <w:tc>
          <w:tcPr>
            <w:tcW w:w="4675" w:type="dxa"/>
          </w:tcPr>
          <w:p w14:paraId="6AA8E437" w14:textId="77777777" w:rsidR="00371FA0" w:rsidRPr="00371FA0" w:rsidRDefault="00371FA0" w:rsidP="00371FA0">
            <w:pPr>
              <w:spacing w:before="40" w:after="40"/>
              <w:rPr>
                <w:rFonts w:ascii="Arial" w:hAnsi="Arial" w:cs="Arial"/>
                <w:b/>
                <w:bCs/>
                <w:color w:val="000000" w:themeColor="text1"/>
                <w:sz w:val="20"/>
                <w:szCs w:val="20"/>
              </w:rPr>
            </w:pPr>
            <w:r w:rsidRPr="00371FA0">
              <w:rPr>
                <w:rFonts w:ascii="Arial" w:hAnsi="Arial" w:cs="Arial"/>
                <w:b/>
                <w:bCs/>
                <w:color w:val="000000" w:themeColor="text1"/>
                <w:sz w:val="20"/>
                <w:szCs w:val="20"/>
              </w:rPr>
              <w:t>Experience and skills required: </w:t>
            </w:r>
          </w:p>
          <w:p w14:paraId="6C47F52F" w14:textId="040F493E" w:rsidR="00371FA0" w:rsidRPr="00371FA0" w:rsidRDefault="00371FA0" w:rsidP="00371FA0">
            <w:pPr>
              <w:numPr>
                <w:ilvl w:val="0"/>
                <w:numId w:val="7"/>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 xml:space="preserve">Minimum 5 years </w:t>
            </w:r>
            <w:r w:rsidR="00503997">
              <w:rPr>
                <w:rFonts w:ascii="Arial" w:hAnsi="Arial" w:cs="Arial"/>
                <w:color w:val="000000" w:themeColor="text1"/>
                <w:sz w:val="20"/>
                <w:szCs w:val="20"/>
              </w:rPr>
              <w:t>l</w:t>
            </w:r>
            <w:r w:rsidRPr="00371FA0">
              <w:rPr>
                <w:rFonts w:ascii="Arial" w:hAnsi="Arial" w:cs="Arial"/>
                <w:color w:val="000000" w:themeColor="text1"/>
                <w:sz w:val="20"/>
                <w:szCs w:val="20"/>
              </w:rPr>
              <w:t xml:space="preserve">eadership </w:t>
            </w:r>
            <w:r w:rsidR="00503997">
              <w:rPr>
                <w:rFonts w:ascii="Arial" w:hAnsi="Arial" w:cs="Arial"/>
                <w:color w:val="000000" w:themeColor="text1"/>
                <w:sz w:val="20"/>
                <w:szCs w:val="20"/>
              </w:rPr>
              <w:t>e</w:t>
            </w:r>
            <w:r w:rsidRPr="00371FA0">
              <w:rPr>
                <w:rFonts w:ascii="Arial" w:hAnsi="Arial" w:cs="Arial"/>
                <w:color w:val="000000" w:themeColor="text1"/>
                <w:sz w:val="20"/>
                <w:szCs w:val="20"/>
              </w:rPr>
              <w:t>xperience</w:t>
            </w:r>
            <w:r w:rsidR="00503997">
              <w:rPr>
                <w:rFonts w:ascii="Arial" w:hAnsi="Arial" w:cs="Arial"/>
                <w:color w:val="000000" w:themeColor="text1"/>
                <w:sz w:val="20"/>
                <w:szCs w:val="20"/>
              </w:rPr>
              <w:t>.</w:t>
            </w:r>
          </w:p>
          <w:p w14:paraId="1F95F8CC" w14:textId="668AACB1" w:rsidR="00371FA0" w:rsidRPr="00371FA0" w:rsidRDefault="00371FA0" w:rsidP="00371FA0">
            <w:pPr>
              <w:numPr>
                <w:ilvl w:val="0"/>
                <w:numId w:val="7"/>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Proven leadership experience and ability in operational management within a hospital environment</w:t>
            </w:r>
            <w:r w:rsidR="00503997">
              <w:rPr>
                <w:rFonts w:ascii="Arial" w:hAnsi="Arial" w:cs="Arial"/>
                <w:color w:val="000000" w:themeColor="text1"/>
                <w:sz w:val="20"/>
                <w:szCs w:val="20"/>
              </w:rPr>
              <w:t>.</w:t>
            </w:r>
            <w:r w:rsidRPr="00371FA0">
              <w:rPr>
                <w:rFonts w:ascii="Arial" w:hAnsi="Arial" w:cs="Arial"/>
                <w:color w:val="000000" w:themeColor="text1"/>
                <w:sz w:val="20"/>
                <w:szCs w:val="20"/>
              </w:rPr>
              <w:t>  </w:t>
            </w:r>
          </w:p>
          <w:p w14:paraId="5776732A" w14:textId="77777777" w:rsidR="00371FA0" w:rsidRPr="00371FA0" w:rsidRDefault="00371FA0" w:rsidP="00371FA0">
            <w:pPr>
              <w:spacing w:before="40" w:after="40"/>
              <w:rPr>
                <w:rFonts w:ascii="Arial" w:hAnsi="Arial" w:cs="Arial"/>
                <w:b/>
                <w:bCs/>
                <w:color w:val="000000" w:themeColor="text1"/>
                <w:sz w:val="20"/>
                <w:szCs w:val="20"/>
              </w:rPr>
            </w:pPr>
            <w:r w:rsidRPr="00371FA0">
              <w:rPr>
                <w:rFonts w:ascii="Arial" w:hAnsi="Arial" w:cs="Arial"/>
                <w:b/>
                <w:bCs/>
                <w:color w:val="000000" w:themeColor="text1"/>
                <w:sz w:val="20"/>
                <w:szCs w:val="20"/>
              </w:rPr>
              <w:t> </w:t>
            </w:r>
          </w:p>
          <w:p w14:paraId="762CEFEA" w14:textId="77777777" w:rsidR="00371FA0" w:rsidRPr="00371FA0" w:rsidRDefault="00371FA0" w:rsidP="00371FA0">
            <w:pPr>
              <w:spacing w:before="40" w:after="40"/>
              <w:rPr>
                <w:rFonts w:ascii="Arial" w:hAnsi="Arial" w:cs="Arial"/>
                <w:b/>
                <w:bCs/>
                <w:color w:val="000000" w:themeColor="text1"/>
                <w:sz w:val="20"/>
                <w:szCs w:val="20"/>
              </w:rPr>
            </w:pPr>
            <w:r w:rsidRPr="00371FA0">
              <w:rPr>
                <w:rFonts w:ascii="Arial" w:hAnsi="Arial" w:cs="Arial"/>
                <w:b/>
                <w:bCs/>
                <w:color w:val="000000" w:themeColor="text1"/>
                <w:sz w:val="20"/>
                <w:szCs w:val="20"/>
              </w:rPr>
              <w:lastRenderedPageBreak/>
              <w:t>Experience and skills desirable: </w:t>
            </w:r>
          </w:p>
          <w:p w14:paraId="34FCE629" w14:textId="65376792" w:rsidR="00371FA0" w:rsidRPr="00371FA0" w:rsidRDefault="00371FA0" w:rsidP="00371FA0">
            <w:pPr>
              <w:numPr>
                <w:ilvl w:val="0"/>
                <w:numId w:val="8"/>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Private health experience</w:t>
            </w:r>
            <w:r w:rsidR="00503997">
              <w:rPr>
                <w:rFonts w:ascii="Arial" w:hAnsi="Arial" w:cs="Arial"/>
                <w:color w:val="000000" w:themeColor="text1"/>
                <w:sz w:val="20"/>
                <w:szCs w:val="20"/>
              </w:rPr>
              <w:t>.</w:t>
            </w:r>
            <w:r w:rsidRPr="00371FA0">
              <w:rPr>
                <w:rFonts w:ascii="Arial" w:hAnsi="Arial" w:cs="Arial"/>
                <w:color w:val="000000" w:themeColor="text1"/>
                <w:sz w:val="20"/>
                <w:szCs w:val="20"/>
              </w:rPr>
              <w:t> </w:t>
            </w:r>
          </w:p>
          <w:p w14:paraId="65167A00" w14:textId="77777777" w:rsidR="00371FA0" w:rsidRPr="00371FA0" w:rsidRDefault="00371FA0" w:rsidP="00371FA0">
            <w:pPr>
              <w:numPr>
                <w:ilvl w:val="0"/>
                <w:numId w:val="8"/>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Team building and delegation skills. </w:t>
            </w:r>
          </w:p>
          <w:p w14:paraId="2A533A4D" w14:textId="7B6B7A15" w:rsidR="00371FA0" w:rsidRPr="00371FA0" w:rsidRDefault="00371FA0" w:rsidP="00371FA0">
            <w:pPr>
              <w:numPr>
                <w:ilvl w:val="0"/>
                <w:numId w:val="8"/>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Management of budget</w:t>
            </w:r>
            <w:r w:rsidR="00503997">
              <w:rPr>
                <w:rFonts w:ascii="Arial" w:hAnsi="Arial" w:cs="Arial"/>
                <w:color w:val="000000" w:themeColor="text1"/>
                <w:sz w:val="20"/>
                <w:szCs w:val="20"/>
              </w:rPr>
              <w:t>s.</w:t>
            </w:r>
            <w:r w:rsidRPr="00371FA0">
              <w:rPr>
                <w:rFonts w:ascii="Arial" w:hAnsi="Arial" w:cs="Arial"/>
                <w:color w:val="000000" w:themeColor="text1"/>
                <w:sz w:val="20"/>
                <w:szCs w:val="20"/>
              </w:rPr>
              <w:t> </w:t>
            </w:r>
          </w:p>
          <w:p w14:paraId="7806E526" w14:textId="198D3444" w:rsidR="004F72B6" w:rsidRPr="00371FA0" w:rsidRDefault="00371FA0" w:rsidP="00371FA0">
            <w:pPr>
              <w:numPr>
                <w:ilvl w:val="0"/>
                <w:numId w:val="8"/>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Conflict resolution experience</w:t>
            </w:r>
            <w:r w:rsidR="00503997">
              <w:rPr>
                <w:rFonts w:ascii="Arial" w:hAnsi="Arial" w:cs="Arial"/>
                <w:color w:val="000000" w:themeColor="text1"/>
                <w:sz w:val="20"/>
                <w:szCs w:val="20"/>
              </w:rPr>
              <w:t>.</w:t>
            </w:r>
            <w:r w:rsidRPr="00371FA0">
              <w:rPr>
                <w:rFonts w:ascii="Arial" w:hAnsi="Arial" w:cs="Arial"/>
                <w:color w:val="000000" w:themeColor="text1"/>
                <w:sz w:val="20"/>
                <w:szCs w:val="20"/>
              </w:rPr>
              <w:t> </w:t>
            </w:r>
          </w:p>
        </w:tc>
        <w:tc>
          <w:tcPr>
            <w:tcW w:w="4675" w:type="dxa"/>
          </w:tcPr>
          <w:p w14:paraId="3B91CE8D" w14:textId="03D4D78D" w:rsidR="00394BB1" w:rsidRPr="004F72B6" w:rsidRDefault="00401BC5" w:rsidP="000077B3">
            <w:pPr>
              <w:spacing w:before="40" w:after="40"/>
              <w:rPr>
                <w:rFonts w:ascii="Arial" w:hAnsi="Arial" w:cs="Arial"/>
                <w:b/>
                <w:bCs/>
                <w:color w:val="000000" w:themeColor="text1"/>
                <w:sz w:val="20"/>
                <w:szCs w:val="20"/>
              </w:rPr>
            </w:pPr>
            <w:r w:rsidRPr="004F72B6">
              <w:rPr>
                <w:rFonts w:ascii="Arial" w:hAnsi="Arial" w:cs="Arial"/>
                <w:b/>
                <w:bCs/>
                <w:color w:val="000000" w:themeColor="text1"/>
                <w:sz w:val="20"/>
                <w:szCs w:val="20"/>
              </w:rPr>
              <w:lastRenderedPageBreak/>
              <w:t>E</w:t>
            </w:r>
            <w:r w:rsidR="00394BB1" w:rsidRPr="004F72B6">
              <w:rPr>
                <w:rFonts w:ascii="Arial" w:hAnsi="Arial" w:cs="Arial"/>
                <w:b/>
                <w:bCs/>
                <w:color w:val="000000" w:themeColor="text1"/>
                <w:sz w:val="20"/>
                <w:szCs w:val="20"/>
              </w:rPr>
              <w:t xml:space="preserve">ducation and </w:t>
            </w:r>
            <w:r w:rsidR="008C1B05">
              <w:rPr>
                <w:rFonts w:ascii="Arial" w:hAnsi="Arial" w:cs="Arial"/>
                <w:b/>
                <w:bCs/>
                <w:color w:val="000000" w:themeColor="text1"/>
                <w:sz w:val="20"/>
                <w:szCs w:val="20"/>
              </w:rPr>
              <w:t xml:space="preserve">qualifications </w:t>
            </w:r>
            <w:r w:rsidR="008C1B05" w:rsidRPr="004F72B6">
              <w:rPr>
                <w:rFonts w:ascii="Arial" w:hAnsi="Arial" w:cs="Arial"/>
                <w:b/>
                <w:bCs/>
                <w:color w:val="000000" w:themeColor="text1"/>
                <w:sz w:val="20"/>
                <w:szCs w:val="20"/>
              </w:rPr>
              <w:t>required</w:t>
            </w:r>
            <w:r w:rsidR="00394BB1" w:rsidRPr="004F72B6">
              <w:rPr>
                <w:rFonts w:ascii="Arial" w:hAnsi="Arial" w:cs="Arial"/>
                <w:b/>
                <w:bCs/>
                <w:color w:val="000000" w:themeColor="text1"/>
                <w:sz w:val="20"/>
                <w:szCs w:val="20"/>
              </w:rPr>
              <w:t>:</w:t>
            </w:r>
          </w:p>
          <w:p w14:paraId="4FE0A886" w14:textId="71100174" w:rsidR="00371FA0" w:rsidRPr="00371FA0" w:rsidRDefault="00371FA0" w:rsidP="00371FA0">
            <w:pPr>
              <w:pStyle w:val="ListParagraph"/>
              <w:numPr>
                <w:ilvl w:val="0"/>
                <w:numId w:val="1"/>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Registered Nurse in NZ with current practicing certificate</w:t>
            </w:r>
            <w:r w:rsidR="00503997">
              <w:rPr>
                <w:rFonts w:ascii="Arial" w:hAnsi="Arial" w:cs="Arial"/>
                <w:color w:val="000000" w:themeColor="text1"/>
                <w:sz w:val="20"/>
                <w:szCs w:val="20"/>
              </w:rPr>
              <w:t>.</w:t>
            </w:r>
            <w:r w:rsidRPr="00371FA0">
              <w:rPr>
                <w:rFonts w:ascii="Arial" w:hAnsi="Arial" w:cs="Arial"/>
                <w:color w:val="000000" w:themeColor="text1"/>
                <w:sz w:val="20"/>
                <w:szCs w:val="20"/>
              </w:rPr>
              <w:t> </w:t>
            </w:r>
          </w:p>
          <w:p w14:paraId="78ADFA1D" w14:textId="0E14A259" w:rsidR="00371FA0" w:rsidRPr="00371FA0" w:rsidRDefault="00371FA0" w:rsidP="00371FA0">
            <w:pPr>
              <w:pStyle w:val="ListParagraph"/>
              <w:numPr>
                <w:ilvl w:val="0"/>
                <w:numId w:val="1"/>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PDRP Level 4 (Expert)</w:t>
            </w:r>
            <w:r w:rsidR="00503997">
              <w:rPr>
                <w:rFonts w:ascii="Arial" w:hAnsi="Arial" w:cs="Arial"/>
                <w:color w:val="000000" w:themeColor="text1"/>
                <w:sz w:val="20"/>
                <w:szCs w:val="20"/>
              </w:rPr>
              <w:t>.</w:t>
            </w:r>
            <w:r w:rsidRPr="00371FA0">
              <w:rPr>
                <w:rFonts w:ascii="Arial" w:hAnsi="Arial" w:cs="Arial"/>
                <w:color w:val="000000" w:themeColor="text1"/>
                <w:sz w:val="20"/>
                <w:szCs w:val="20"/>
              </w:rPr>
              <w:t> </w:t>
            </w:r>
          </w:p>
          <w:p w14:paraId="456117C8" w14:textId="7B98AD47" w:rsidR="00371FA0" w:rsidRPr="00371FA0" w:rsidRDefault="00371FA0" w:rsidP="00371FA0">
            <w:pPr>
              <w:pStyle w:val="ListParagraph"/>
              <w:numPr>
                <w:ilvl w:val="0"/>
                <w:numId w:val="1"/>
              </w:numPr>
              <w:spacing w:before="40" w:after="40"/>
              <w:rPr>
                <w:rFonts w:ascii="Arial" w:hAnsi="Arial" w:cs="Arial"/>
                <w:color w:val="000000" w:themeColor="text1"/>
                <w:sz w:val="20"/>
                <w:szCs w:val="20"/>
              </w:rPr>
            </w:pPr>
            <w:r w:rsidRPr="00371FA0">
              <w:rPr>
                <w:rFonts w:ascii="Arial" w:hAnsi="Arial" w:cs="Arial"/>
                <w:color w:val="000000" w:themeColor="text1"/>
                <w:sz w:val="20"/>
                <w:szCs w:val="20"/>
              </w:rPr>
              <w:t>A tertiary qualification in nursing, management or related discipline</w:t>
            </w:r>
            <w:r w:rsidR="00503997">
              <w:rPr>
                <w:rFonts w:ascii="Arial" w:hAnsi="Arial" w:cs="Arial"/>
                <w:color w:val="000000" w:themeColor="text1"/>
                <w:sz w:val="20"/>
                <w:szCs w:val="20"/>
              </w:rPr>
              <w:t>.</w:t>
            </w:r>
          </w:p>
          <w:p w14:paraId="1FD2EBDE" w14:textId="700004BA" w:rsidR="004F72B6" w:rsidRPr="005207AC" w:rsidRDefault="004F72B6" w:rsidP="008C1B05">
            <w:pPr>
              <w:pStyle w:val="ListParagraph"/>
              <w:spacing w:before="40" w:after="40"/>
              <w:rPr>
                <w:rFonts w:ascii="Arial" w:hAnsi="Arial" w:cs="Arial"/>
                <w:color w:val="000000" w:themeColor="text1"/>
                <w:sz w:val="20"/>
                <w:szCs w:val="20"/>
              </w:rPr>
            </w:pPr>
          </w:p>
          <w:p w14:paraId="747EC598" w14:textId="146FE224" w:rsidR="00394BB1" w:rsidRPr="004F72B6" w:rsidRDefault="00394BB1" w:rsidP="00503997">
            <w:pPr>
              <w:pStyle w:val="ListParagraph"/>
              <w:spacing w:before="40" w:after="40"/>
              <w:rPr>
                <w:rFonts w:ascii="Arial" w:hAnsi="Arial" w:cs="Arial"/>
                <w:color w:val="000000" w:themeColor="text1"/>
                <w:sz w:val="20"/>
                <w:szCs w:val="20"/>
              </w:rPr>
            </w:pPr>
          </w:p>
        </w:tc>
      </w:tr>
    </w:tbl>
    <w:p w14:paraId="7423F39B" w14:textId="77777777" w:rsidR="00394BB1" w:rsidRPr="00503997" w:rsidRDefault="00394BB1">
      <w:pPr>
        <w:rPr>
          <w:rFonts w:ascii="Arial" w:hAnsi="Arial" w:cs="Arial"/>
          <w:color w:val="008FC9"/>
          <w:sz w:val="20"/>
          <w:szCs w:val="20"/>
        </w:rPr>
      </w:pPr>
    </w:p>
    <w:tbl>
      <w:tblPr>
        <w:tblStyle w:val="TableGrid"/>
        <w:tblW w:w="0" w:type="auto"/>
        <w:tblBorders>
          <w:top w:val="single" w:sz="4" w:space="0" w:color="008FC9"/>
          <w:left w:val="single" w:sz="4" w:space="0" w:color="008FC9"/>
          <w:bottom w:val="single" w:sz="4" w:space="0" w:color="008FC9"/>
          <w:right w:val="single" w:sz="4" w:space="0" w:color="008FC9"/>
          <w:insideH w:val="single" w:sz="4" w:space="0" w:color="008FC9"/>
          <w:insideV w:val="single" w:sz="4" w:space="0" w:color="008FC9"/>
        </w:tblBorders>
        <w:tblLook w:val="04A0" w:firstRow="1" w:lastRow="0" w:firstColumn="1" w:lastColumn="0" w:noHBand="0" w:noVBand="1"/>
      </w:tblPr>
      <w:tblGrid>
        <w:gridCol w:w="4662"/>
        <w:gridCol w:w="4661"/>
      </w:tblGrid>
      <w:tr w:rsidR="00F06038" w:rsidRPr="00503997" w14:paraId="406CEE6E" w14:textId="77777777" w:rsidTr="008C356C">
        <w:tc>
          <w:tcPr>
            <w:tcW w:w="9350" w:type="dxa"/>
            <w:gridSpan w:val="2"/>
            <w:shd w:val="clear" w:color="auto" w:fill="008FC9"/>
          </w:tcPr>
          <w:p w14:paraId="449FC59D" w14:textId="43DC20E4" w:rsidR="00F06038" w:rsidRPr="00503997" w:rsidRDefault="00F06038" w:rsidP="008C356C">
            <w:pPr>
              <w:spacing w:before="40" w:after="40"/>
              <w:rPr>
                <w:rFonts w:ascii="Arial" w:hAnsi="Arial" w:cs="Arial"/>
                <w:b/>
                <w:bCs/>
                <w:color w:val="FFFFFF" w:themeColor="background1"/>
                <w:sz w:val="20"/>
                <w:szCs w:val="20"/>
              </w:rPr>
            </w:pPr>
            <w:r w:rsidRPr="00503997">
              <w:rPr>
                <w:rFonts w:ascii="Arial" w:hAnsi="Arial" w:cs="Arial"/>
                <w:b/>
                <w:bCs/>
                <w:color w:val="FFFFFF" w:themeColor="background1"/>
                <w:sz w:val="20"/>
                <w:szCs w:val="20"/>
              </w:rPr>
              <w:t xml:space="preserve">Leadership </w:t>
            </w:r>
            <w:r w:rsidR="00401BC5" w:rsidRPr="00503997">
              <w:rPr>
                <w:rFonts w:ascii="Arial" w:hAnsi="Arial" w:cs="Arial"/>
                <w:b/>
                <w:bCs/>
                <w:color w:val="FFFFFF" w:themeColor="background1"/>
                <w:sz w:val="20"/>
                <w:szCs w:val="20"/>
              </w:rPr>
              <w:t xml:space="preserve">Attributes </w:t>
            </w:r>
          </w:p>
        </w:tc>
      </w:tr>
      <w:tr w:rsidR="00E301D5" w:rsidRPr="00503997" w14:paraId="381EE7CE" w14:textId="77777777" w:rsidTr="0046663E">
        <w:trPr>
          <w:trHeight w:val="2515"/>
        </w:trPr>
        <w:tc>
          <w:tcPr>
            <w:tcW w:w="4675" w:type="dxa"/>
          </w:tcPr>
          <w:p w14:paraId="52F96EE7" w14:textId="37D27125" w:rsidR="00E301D5" w:rsidRPr="00503997" w:rsidRDefault="00E301D5" w:rsidP="00E301D5">
            <w:pPr>
              <w:rPr>
                <w:rFonts w:ascii="Arial" w:eastAsia="Calibri" w:hAnsi="Arial" w:cs="Arial"/>
                <w:b/>
                <w:bCs/>
                <w:kern w:val="0"/>
                <w:sz w:val="20"/>
                <w:szCs w:val="20"/>
                <w:lang w:eastAsia="en-US"/>
                <w14:ligatures w14:val="none"/>
              </w:rPr>
            </w:pPr>
            <w:r w:rsidRPr="00503997">
              <w:rPr>
                <w:rFonts w:ascii="Arial" w:eastAsia="Calibri" w:hAnsi="Arial" w:cs="Arial"/>
                <w:b/>
                <w:bCs/>
                <w:kern w:val="0"/>
                <w:sz w:val="20"/>
                <w:szCs w:val="20"/>
                <w:lang w:eastAsia="en-US"/>
                <w14:ligatures w14:val="none"/>
              </w:rPr>
              <w:t>Human Centred Leadership</w:t>
            </w:r>
          </w:p>
          <w:p w14:paraId="46207A32" w14:textId="77777777" w:rsidR="00E301D5" w:rsidRPr="00503997" w:rsidRDefault="00E301D5" w:rsidP="00E301D5">
            <w:pPr>
              <w:numPr>
                <w:ilvl w:val="0"/>
                <w:numId w:val="4"/>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Empathy</w:t>
            </w:r>
          </w:p>
          <w:p w14:paraId="66FCA7AE" w14:textId="77777777" w:rsidR="00E301D5" w:rsidRPr="00503997" w:rsidRDefault="00E301D5" w:rsidP="00E301D5">
            <w:pPr>
              <w:numPr>
                <w:ilvl w:val="0"/>
                <w:numId w:val="4"/>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Adaptability</w:t>
            </w:r>
          </w:p>
          <w:p w14:paraId="05B99E0C" w14:textId="190549CF" w:rsidR="00E301D5" w:rsidRPr="00503997" w:rsidRDefault="00E301D5" w:rsidP="00E301D5">
            <w:pPr>
              <w:numPr>
                <w:ilvl w:val="0"/>
                <w:numId w:val="4"/>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Connection</w:t>
            </w:r>
            <w:r w:rsidR="008C4535" w:rsidRPr="00503997">
              <w:rPr>
                <w:rFonts w:ascii="Arial" w:eastAsia="Times New Roman" w:hAnsi="Arial" w:cs="Arial"/>
                <w:kern w:val="0"/>
                <w:sz w:val="20"/>
                <w:szCs w:val="20"/>
                <w:lang w:eastAsia="en-US"/>
                <w14:ligatures w14:val="none"/>
              </w:rPr>
              <w:br/>
            </w:r>
          </w:p>
          <w:p w14:paraId="3CF0F20D" w14:textId="5E2A9F3C" w:rsidR="00E301D5" w:rsidRPr="00503997" w:rsidRDefault="00E301D5" w:rsidP="00E301D5">
            <w:pPr>
              <w:rPr>
                <w:rFonts w:ascii="Arial" w:eastAsia="Calibri" w:hAnsi="Arial" w:cs="Arial"/>
                <w:b/>
                <w:bCs/>
                <w:kern w:val="0"/>
                <w:sz w:val="20"/>
                <w:szCs w:val="20"/>
                <w:lang w:eastAsia="en-US"/>
                <w14:ligatures w14:val="none"/>
              </w:rPr>
            </w:pPr>
            <w:r w:rsidRPr="00503997">
              <w:rPr>
                <w:rFonts w:ascii="Arial" w:eastAsia="Calibri" w:hAnsi="Arial" w:cs="Arial"/>
                <w:b/>
                <w:bCs/>
                <w:kern w:val="0"/>
                <w:sz w:val="20"/>
                <w:szCs w:val="20"/>
                <w:lang w:eastAsia="en-US"/>
                <w14:ligatures w14:val="none"/>
              </w:rPr>
              <w:t>Performance Coach</w:t>
            </w:r>
          </w:p>
          <w:p w14:paraId="02829F57" w14:textId="77777777" w:rsidR="00E301D5" w:rsidRPr="00503997" w:rsidRDefault="00E301D5" w:rsidP="00E301D5">
            <w:pPr>
              <w:numPr>
                <w:ilvl w:val="0"/>
                <w:numId w:val="5"/>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Accountability</w:t>
            </w:r>
          </w:p>
          <w:p w14:paraId="1DAFBEAF" w14:textId="77777777" w:rsidR="00E301D5" w:rsidRPr="00503997" w:rsidRDefault="00E301D5" w:rsidP="00E301D5">
            <w:pPr>
              <w:numPr>
                <w:ilvl w:val="0"/>
                <w:numId w:val="5"/>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Engagement</w:t>
            </w:r>
          </w:p>
          <w:p w14:paraId="46E1C157" w14:textId="79348BCC" w:rsidR="00E301D5" w:rsidRPr="00503997" w:rsidRDefault="00E301D5" w:rsidP="00E301D5">
            <w:pPr>
              <w:numPr>
                <w:ilvl w:val="0"/>
                <w:numId w:val="5"/>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Collaboration</w:t>
            </w:r>
          </w:p>
        </w:tc>
        <w:tc>
          <w:tcPr>
            <w:tcW w:w="4675" w:type="dxa"/>
          </w:tcPr>
          <w:p w14:paraId="3BA2448F" w14:textId="242B9A7D" w:rsidR="00E301D5" w:rsidRPr="00503997" w:rsidRDefault="00E301D5" w:rsidP="00E301D5">
            <w:pPr>
              <w:rPr>
                <w:rFonts w:ascii="Arial" w:eastAsia="Calibri" w:hAnsi="Arial" w:cs="Arial"/>
                <w:b/>
                <w:bCs/>
                <w:kern w:val="0"/>
                <w:sz w:val="20"/>
                <w:szCs w:val="20"/>
                <w:lang w:eastAsia="en-US"/>
                <w14:ligatures w14:val="none"/>
              </w:rPr>
            </w:pPr>
            <w:r w:rsidRPr="00503997">
              <w:rPr>
                <w:rFonts w:ascii="Arial" w:eastAsia="Calibri" w:hAnsi="Arial" w:cs="Arial"/>
                <w:b/>
                <w:bCs/>
                <w:kern w:val="0"/>
                <w:sz w:val="20"/>
                <w:szCs w:val="20"/>
                <w:lang w:eastAsia="en-US"/>
                <w14:ligatures w14:val="none"/>
              </w:rPr>
              <w:t>Change Enabler</w:t>
            </w:r>
          </w:p>
          <w:p w14:paraId="5B2CF62B" w14:textId="77777777" w:rsidR="00E301D5" w:rsidRPr="00503997" w:rsidRDefault="00E301D5" w:rsidP="00E301D5">
            <w:pPr>
              <w:numPr>
                <w:ilvl w:val="0"/>
                <w:numId w:val="6"/>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Execution</w:t>
            </w:r>
          </w:p>
          <w:p w14:paraId="66ECAFC1" w14:textId="77777777" w:rsidR="00E301D5" w:rsidRPr="00503997" w:rsidRDefault="00E301D5" w:rsidP="00E301D5">
            <w:pPr>
              <w:numPr>
                <w:ilvl w:val="0"/>
                <w:numId w:val="6"/>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Energy</w:t>
            </w:r>
          </w:p>
          <w:p w14:paraId="211F5AAE" w14:textId="77777777" w:rsidR="00E301D5" w:rsidRPr="00503997" w:rsidRDefault="00E301D5" w:rsidP="00E301D5">
            <w:pPr>
              <w:numPr>
                <w:ilvl w:val="0"/>
                <w:numId w:val="6"/>
              </w:numPr>
              <w:rPr>
                <w:rFonts w:ascii="Arial" w:eastAsia="Times New Roman" w:hAnsi="Arial" w:cs="Arial"/>
                <w:kern w:val="0"/>
                <w:sz w:val="20"/>
                <w:szCs w:val="20"/>
                <w:lang w:eastAsia="en-US"/>
                <w14:ligatures w14:val="none"/>
              </w:rPr>
            </w:pPr>
            <w:r w:rsidRPr="00503997">
              <w:rPr>
                <w:rFonts w:ascii="Arial" w:eastAsia="Times New Roman" w:hAnsi="Arial" w:cs="Arial"/>
                <w:kern w:val="0"/>
                <w:sz w:val="20"/>
                <w:szCs w:val="20"/>
                <w:lang w:eastAsia="en-US"/>
                <w14:ligatures w14:val="none"/>
              </w:rPr>
              <w:t>Contribution</w:t>
            </w:r>
          </w:p>
          <w:p w14:paraId="02F97C36" w14:textId="482B19B7" w:rsidR="00E301D5" w:rsidRPr="00503997" w:rsidRDefault="00E301D5" w:rsidP="00E301D5">
            <w:pPr>
              <w:spacing w:before="40" w:after="40"/>
              <w:ind w:left="360"/>
              <w:rPr>
                <w:rFonts w:ascii="Arial" w:hAnsi="Arial" w:cs="Arial"/>
                <w:color w:val="000000" w:themeColor="text1"/>
                <w:sz w:val="20"/>
                <w:szCs w:val="20"/>
              </w:rPr>
            </w:pPr>
          </w:p>
        </w:tc>
      </w:tr>
    </w:tbl>
    <w:p w14:paraId="04852793" w14:textId="77777777" w:rsidR="00394BB1" w:rsidRPr="00394BB1" w:rsidRDefault="00394BB1">
      <w:pPr>
        <w:rPr>
          <w:rFonts w:ascii="Arial" w:hAnsi="Arial" w:cs="Arial"/>
          <w:color w:val="008FC9"/>
          <w:sz w:val="20"/>
          <w:szCs w:val="20"/>
        </w:rPr>
      </w:pPr>
    </w:p>
    <w:sectPr w:rsidR="00394BB1" w:rsidRPr="00394BB1" w:rsidSect="008C4535">
      <w:headerReference w:type="default" r:id="rId10"/>
      <w:headerReference w:type="first" r:id="rId11"/>
      <w:pgSz w:w="12240" w:h="15840"/>
      <w:pgMar w:top="568" w:right="1467" w:bottom="1440" w:left="144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95316" w14:textId="77777777" w:rsidR="00AE35FB" w:rsidRDefault="00AE35FB" w:rsidP="00A6537F">
      <w:r>
        <w:separator/>
      </w:r>
    </w:p>
  </w:endnote>
  <w:endnote w:type="continuationSeparator" w:id="0">
    <w:p w14:paraId="43827D52" w14:textId="77777777" w:rsidR="00AE35FB" w:rsidRDefault="00AE35FB" w:rsidP="00A6537F">
      <w:r>
        <w:continuationSeparator/>
      </w:r>
    </w:p>
  </w:endnote>
  <w:endnote w:type="continuationNotice" w:id="1">
    <w:p w14:paraId="4689ACF1" w14:textId="77777777" w:rsidR="00AE35FB" w:rsidRDefault="00AE35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06D6" w14:textId="77777777" w:rsidR="00AE35FB" w:rsidRDefault="00AE35FB" w:rsidP="00A6537F">
      <w:r>
        <w:separator/>
      </w:r>
    </w:p>
  </w:footnote>
  <w:footnote w:type="continuationSeparator" w:id="0">
    <w:p w14:paraId="423F260D" w14:textId="77777777" w:rsidR="00AE35FB" w:rsidRDefault="00AE35FB" w:rsidP="00A6537F">
      <w:r>
        <w:continuationSeparator/>
      </w:r>
    </w:p>
  </w:footnote>
  <w:footnote w:type="continuationNotice" w:id="1">
    <w:p w14:paraId="2058E1DF" w14:textId="77777777" w:rsidR="00AE35FB" w:rsidRDefault="00AE35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D611" w14:textId="68140411" w:rsidR="00A6537F" w:rsidRDefault="00A6537F" w:rsidP="00A6537F">
    <w:pPr>
      <w:jc w:val="center"/>
      <w:rPr>
        <w:b/>
        <w:bCs/>
        <w:color w:val="00B0F0"/>
        <w:sz w:val="28"/>
        <w:szCs w:val="28"/>
      </w:rPr>
    </w:pPr>
    <w:r>
      <w:tab/>
      <w:t xml:space="preserve">                    </w:t>
    </w:r>
    <w:r w:rsidR="006971E7">
      <w:t xml:space="preserve">                                            </w:t>
    </w:r>
  </w:p>
  <w:p w14:paraId="4C3F2D6C" w14:textId="34FB3933" w:rsidR="00A6537F" w:rsidRDefault="00A6537F" w:rsidP="00A6537F">
    <w:pPr>
      <w:pStyle w:val="Header"/>
      <w:tabs>
        <w:tab w:val="clear" w:pos="4513"/>
        <w:tab w:val="clear" w:pos="9026"/>
        <w:tab w:val="left" w:pos="6045"/>
        <w:tab w:val="left" w:pos="8623"/>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EBCF" w14:textId="474422A6" w:rsidR="008C4535" w:rsidRDefault="008C4535">
    <w:pPr>
      <w:pStyle w:val="Header"/>
    </w:pPr>
    <w:r>
      <w:rPr>
        <w:noProof/>
      </w:rPr>
      <w:drawing>
        <wp:inline distT="0" distB="0" distL="0" distR="0" wp14:anchorId="1BF20383" wp14:editId="7BF5FB4E">
          <wp:extent cx="5943600" cy="2122170"/>
          <wp:effectExtent l="0" t="0" r="0" b="0"/>
          <wp:docPr id="684162532" name="Picture 68416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26454" name="Picture 2073426454"/>
                  <pic:cNvPicPr/>
                </pic:nvPicPr>
                <pic:blipFill>
                  <a:blip r:embed="rId1">
                    <a:extLst>
                      <a:ext uri="{28A0092B-C50C-407E-A947-70E740481C1C}">
                        <a14:useLocalDpi xmlns:a14="http://schemas.microsoft.com/office/drawing/2010/main" val="0"/>
                      </a:ext>
                    </a:extLst>
                  </a:blip>
                  <a:stretch>
                    <a:fillRect/>
                  </a:stretch>
                </pic:blipFill>
                <pic:spPr>
                  <a:xfrm>
                    <a:off x="0" y="0"/>
                    <a:ext cx="5943600" cy="21221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42A0"/>
    <w:multiLevelType w:val="hybridMultilevel"/>
    <w:tmpl w:val="5FC8D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30CFF"/>
    <w:multiLevelType w:val="multilevel"/>
    <w:tmpl w:val="8BD8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E7CC3"/>
    <w:multiLevelType w:val="hybridMultilevel"/>
    <w:tmpl w:val="2C2AC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CC0C1C"/>
    <w:multiLevelType w:val="hybridMultilevel"/>
    <w:tmpl w:val="6D18D1A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2E2E656B"/>
    <w:multiLevelType w:val="hybridMultilevel"/>
    <w:tmpl w:val="04F68AF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5" w15:restartNumberingAfterBreak="0">
    <w:nsid w:val="39286902"/>
    <w:multiLevelType w:val="hybridMultilevel"/>
    <w:tmpl w:val="77FA0F4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6" w15:restartNumberingAfterBreak="0">
    <w:nsid w:val="3E1D267B"/>
    <w:multiLevelType w:val="multilevel"/>
    <w:tmpl w:val="F676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0E0F77"/>
    <w:multiLevelType w:val="multilevel"/>
    <w:tmpl w:val="D0FC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B6C41BD"/>
    <w:multiLevelType w:val="hybridMultilevel"/>
    <w:tmpl w:val="408C8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2290826">
    <w:abstractNumId w:val="2"/>
  </w:num>
  <w:num w:numId="2" w16cid:durableId="533470926">
    <w:abstractNumId w:val="8"/>
  </w:num>
  <w:num w:numId="3" w16cid:durableId="2017073870">
    <w:abstractNumId w:val="0"/>
  </w:num>
  <w:num w:numId="4" w16cid:durableId="1354379852">
    <w:abstractNumId w:val="3"/>
  </w:num>
  <w:num w:numId="5" w16cid:durableId="1908104977">
    <w:abstractNumId w:val="4"/>
  </w:num>
  <w:num w:numId="6" w16cid:durableId="353578118">
    <w:abstractNumId w:val="5"/>
  </w:num>
  <w:num w:numId="7" w16cid:durableId="1808667761">
    <w:abstractNumId w:val="7"/>
  </w:num>
  <w:num w:numId="8" w16cid:durableId="1890801878">
    <w:abstractNumId w:val="6"/>
  </w:num>
  <w:num w:numId="9" w16cid:durableId="1759521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7F"/>
    <w:rsid w:val="00002569"/>
    <w:rsid w:val="000867D9"/>
    <w:rsid w:val="00091C9D"/>
    <w:rsid w:val="000D1EA4"/>
    <w:rsid w:val="00144DD1"/>
    <w:rsid w:val="001B17CD"/>
    <w:rsid w:val="001D6F21"/>
    <w:rsid w:val="001D7AF6"/>
    <w:rsid w:val="001F3F72"/>
    <w:rsid w:val="001F7ED7"/>
    <w:rsid w:val="00274852"/>
    <w:rsid w:val="00277CE3"/>
    <w:rsid w:val="00286733"/>
    <w:rsid w:val="002B416E"/>
    <w:rsid w:val="002D26C5"/>
    <w:rsid w:val="002D693A"/>
    <w:rsid w:val="002F1AC5"/>
    <w:rsid w:val="003078A0"/>
    <w:rsid w:val="0032128E"/>
    <w:rsid w:val="00371FA0"/>
    <w:rsid w:val="00394BB1"/>
    <w:rsid w:val="003B3AEB"/>
    <w:rsid w:val="00401BC5"/>
    <w:rsid w:val="0043294A"/>
    <w:rsid w:val="004B07A2"/>
    <w:rsid w:val="004E7952"/>
    <w:rsid w:val="004F72B6"/>
    <w:rsid w:val="00503997"/>
    <w:rsid w:val="005138C0"/>
    <w:rsid w:val="00514C6A"/>
    <w:rsid w:val="005207AC"/>
    <w:rsid w:val="0055151A"/>
    <w:rsid w:val="005663BA"/>
    <w:rsid w:val="005D28EA"/>
    <w:rsid w:val="005D379E"/>
    <w:rsid w:val="006130EA"/>
    <w:rsid w:val="0069011C"/>
    <w:rsid w:val="006971E7"/>
    <w:rsid w:val="006E04C7"/>
    <w:rsid w:val="00732558"/>
    <w:rsid w:val="007F14B6"/>
    <w:rsid w:val="00810269"/>
    <w:rsid w:val="00817F48"/>
    <w:rsid w:val="00851AAD"/>
    <w:rsid w:val="00864BF2"/>
    <w:rsid w:val="00867DF5"/>
    <w:rsid w:val="008756E0"/>
    <w:rsid w:val="008C1B05"/>
    <w:rsid w:val="008C4535"/>
    <w:rsid w:val="008D30F4"/>
    <w:rsid w:val="00935CF9"/>
    <w:rsid w:val="009361C3"/>
    <w:rsid w:val="00942D31"/>
    <w:rsid w:val="009444D5"/>
    <w:rsid w:val="00980C93"/>
    <w:rsid w:val="0098367D"/>
    <w:rsid w:val="009B11EA"/>
    <w:rsid w:val="009B2ABB"/>
    <w:rsid w:val="009B7D3B"/>
    <w:rsid w:val="009C05E1"/>
    <w:rsid w:val="009C2F8E"/>
    <w:rsid w:val="009E4461"/>
    <w:rsid w:val="009F5B72"/>
    <w:rsid w:val="00A2703D"/>
    <w:rsid w:val="00A27325"/>
    <w:rsid w:val="00A50646"/>
    <w:rsid w:val="00A6537F"/>
    <w:rsid w:val="00A712F4"/>
    <w:rsid w:val="00A826F2"/>
    <w:rsid w:val="00AB04B7"/>
    <w:rsid w:val="00AC287F"/>
    <w:rsid w:val="00AE35FB"/>
    <w:rsid w:val="00B36FAF"/>
    <w:rsid w:val="00B674CB"/>
    <w:rsid w:val="00BA2E3C"/>
    <w:rsid w:val="00BB4BBE"/>
    <w:rsid w:val="00BC699F"/>
    <w:rsid w:val="00BD2EF6"/>
    <w:rsid w:val="00BE4082"/>
    <w:rsid w:val="00BF5DEC"/>
    <w:rsid w:val="00C03EA7"/>
    <w:rsid w:val="00C04A76"/>
    <w:rsid w:val="00C1021F"/>
    <w:rsid w:val="00C56095"/>
    <w:rsid w:val="00C569E7"/>
    <w:rsid w:val="00C86251"/>
    <w:rsid w:val="00CB414E"/>
    <w:rsid w:val="00CC10DD"/>
    <w:rsid w:val="00CE6CDA"/>
    <w:rsid w:val="00D579C6"/>
    <w:rsid w:val="00DC112A"/>
    <w:rsid w:val="00DF6FCB"/>
    <w:rsid w:val="00E301D5"/>
    <w:rsid w:val="00EA1509"/>
    <w:rsid w:val="00F06038"/>
    <w:rsid w:val="00F31DB0"/>
    <w:rsid w:val="00F56AB2"/>
    <w:rsid w:val="00FA4448"/>
    <w:rsid w:val="00FE0B69"/>
    <w:rsid w:val="06AEA723"/>
    <w:rsid w:val="088F053E"/>
    <w:rsid w:val="13A75030"/>
    <w:rsid w:val="17272AC0"/>
    <w:rsid w:val="1CCB257A"/>
    <w:rsid w:val="1D5C9A2D"/>
    <w:rsid w:val="2C7658AD"/>
    <w:rsid w:val="3454DD97"/>
    <w:rsid w:val="34D90FB9"/>
    <w:rsid w:val="37DC1211"/>
    <w:rsid w:val="39E9601D"/>
    <w:rsid w:val="46033ABB"/>
    <w:rsid w:val="4B31C423"/>
    <w:rsid w:val="533CD608"/>
    <w:rsid w:val="6291C407"/>
    <w:rsid w:val="6765352A"/>
    <w:rsid w:val="6901058B"/>
    <w:rsid w:val="69598A55"/>
    <w:rsid w:val="6966FDBF"/>
    <w:rsid w:val="75C66036"/>
    <w:rsid w:val="761F3323"/>
    <w:rsid w:val="77667F25"/>
    <w:rsid w:val="77C8A167"/>
    <w:rsid w:val="79F53360"/>
    <w:rsid w:val="7C168EC9"/>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1C576"/>
  <w15:chartTrackingRefBased/>
  <w15:docId w15:val="{0FF7514D-1EA2-2D4D-89BA-E62C6DD3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37F"/>
    <w:pPr>
      <w:tabs>
        <w:tab w:val="center" w:pos="4513"/>
        <w:tab w:val="right" w:pos="9026"/>
      </w:tabs>
    </w:pPr>
  </w:style>
  <w:style w:type="character" w:customStyle="1" w:styleId="HeaderChar">
    <w:name w:val="Header Char"/>
    <w:basedOn w:val="DefaultParagraphFont"/>
    <w:link w:val="Header"/>
    <w:uiPriority w:val="99"/>
    <w:rsid w:val="00A6537F"/>
  </w:style>
  <w:style w:type="paragraph" w:styleId="Footer">
    <w:name w:val="footer"/>
    <w:basedOn w:val="Normal"/>
    <w:link w:val="FooterChar"/>
    <w:uiPriority w:val="99"/>
    <w:unhideWhenUsed/>
    <w:rsid w:val="00A6537F"/>
    <w:pPr>
      <w:tabs>
        <w:tab w:val="center" w:pos="4513"/>
        <w:tab w:val="right" w:pos="9026"/>
      </w:tabs>
    </w:pPr>
  </w:style>
  <w:style w:type="character" w:customStyle="1" w:styleId="FooterChar">
    <w:name w:val="Footer Char"/>
    <w:basedOn w:val="DefaultParagraphFont"/>
    <w:link w:val="Footer"/>
    <w:uiPriority w:val="99"/>
    <w:rsid w:val="00A6537F"/>
  </w:style>
  <w:style w:type="character" w:styleId="CommentReference">
    <w:name w:val="annotation reference"/>
    <w:basedOn w:val="DefaultParagraphFont"/>
    <w:uiPriority w:val="99"/>
    <w:semiHidden/>
    <w:unhideWhenUsed/>
    <w:rsid w:val="00A6537F"/>
    <w:rPr>
      <w:sz w:val="16"/>
      <w:szCs w:val="16"/>
    </w:rPr>
  </w:style>
  <w:style w:type="table" w:styleId="TableGrid">
    <w:name w:val="Table Grid"/>
    <w:basedOn w:val="TableNormal"/>
    <w:uiPriority w:val="39"/>
    <w:rsid w:val="0069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EA4"/>
    <w:pPr>
      <w:ind w:left="720"/>
      <w:contextualSpacing/>
    </w:pPr>
  </w:style>
  <w:style w:type="paragraph" w:customStyle="1" w:styleId="paragraph">
    <w:name w:val="paragraph"/>
    <w:basedOn w:val="Normal"/>
    <w:rsid w:val="003078A0"/>
    <w:pPr>
      <w:spacing w:before="100" w:beforeAutospacing="1" w:after="100" w:afterAutospacing="1"/>
    </w:pPr>
    <w:rPr>
      <w:rFonts w:ascii="Times New Roman" w:eastAsia="Times New Roman" w:hAnsi="Times New Roman" w:cs="Times New Roman"/>
      <w:kern w:val="0"/>
      <w:lang w:eastAsia="en-NZ"/>
      <w14:ligatures w14:val="none"/>
    </w:rPr>
  </w:style>
  <w:style w:type="character" w:customStyle="1" w:styleId="eop">
    <w:name w:val="eop"/>
    <w:basedOn w:val="DefaultParagraphFont"/>
    <w:rsid w:val="003078A0"/>
  </w:style>
  <w:style w:type="character" w:customStyle="1" w:styleId="normaltextrun">
    <w:name w:val="normaltextrun"/>
    <w:basedOn w:val="DefaultParagraphFont"/>
    <w:rsid w:val="003078A0"/>
  </w:style>
  <w:style w:type="paragraph" w:styleId="Revision">
    <w:name w:val="Revision"/>
    <w:hidden/>
    <w:uiPriority w:val="99"/>
    <w:semiHidden/>
    <w:rsid w:val="00401BC5"/>
  </w:style>
  <w:style w:type="paragraph" w:styleId="CommentText">
    <w:name w:val="annotation text"/>
    <w:basedOn w:val="Normal"/>
    <w:link w:val="CommentTextChar"/>
    <w:uiPriority w:val="99"/>
    <w:unhideWhenUsed/>
    <w:rsid w:val="00401BC5"/>
    <w:rPr>
      <w:sz w:val="20"/>
      <w:szCs w:val="20"/>
    </w:rPr>
  </w:style>
  <w:style w:type="character" w:customStyle="1" w:styleId="CommentTextChar">
    <w:name w:val="Comment Text Char"/>
    <w:basedOn w:val="DefaultParagraphFont"/>
    <w:link w:val="CommentText"/>
    <w:uiPriority w:val="99"/>
    <w:rsid w:val="00401BC5"/>
    <w:rPr>
      <w:sz w:val="20"/>
      <w:szCs w:val="20"/>
    </w:rPr>
  </w:style>
  <w:style w:type="paragraph" w:styleId="CommentSubject">
    <w:name w:val="annotation subject"/>
    <w:basedOn w:val="CommentText"/>
    <w:next w:val="CommentText"/>
    <w:link w:val="CommentSubjectChar"/>
    <w:uiPriority w:val="99"/>
    <w:semiHidden/>
    <w:unhideWhenUsed/>
    <w:rsid w:val="00401BC5"/>
    <w:rPr>
      <w:b/>
      <w:bCs/>
    </w:rPr>
  </w:style>
  <w:style w:type="character" w:customStyle="1" w:styleId="CommentSubjectChar">
    <w:name w:val="Comment Subject Char"/>
    <w:basedOn w:val="CommentTextChar"/>
    <w:link w:val="CommentSubject"/>
    <w:uiPriority w:val="99"/>
    <w:semiHidden/>
    <w:rsid w:val="00401B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70216">
      <w:bodyDiv w:val="1"/>
      <w:marLeft w:val="0"/>
      <w:marRight w:val="0"/>
      <w:marTop w:val="0"/>
      <w:marBottom w:val="0"/>
      <w:divBdr>
        <w:top w:val="none" w:sz="0" w:space="0" w:color="auto"/>
        <w:left w:val="none" w:sz="0" w:space="0" w:color="auto"/>
        <w:bottom w:val="none" w:sz="0" w:space="0" w:color="auto"/>
        <w:right w:val="none" w:sz="0" w:space="0" w:color="auto"/>
      </w:divBdr>
      <w:divsChild>
        <w:div w:id="2102556712">
          <w:marLeft w:val="0"/>
          <w:marRight w:val="0"/>
          <w:marTop w:val="0"/>
          <w:marBottom w:val="0"/>
          <w:divBdr>
            <w:top w:val="none" w:sz="0" w:space="0" w:color="auto"/>
            <w:left w:val="none" w:sz="0" w:space="0" w:color="auto"/>
            <w:bottom w:val="none" w:sz="0" w:space="0" w:color="auto"/>
            <w:right w:val="none" w:sz="0" w:space="0" w:color="auto"/>
          </w:divBdr>
        </w:div>
        <w:div w:id="1481800604">
          <w:marLeft w:val="0"/>
          <w:marRight w:val="0"/>
          <w:marTop w:val="0"/>
          <w:marBottom w:val="0"/>
          <w:divBdr>
            <w:top w:val="none" w:sz="0" w:space="0" w:color="auto"/>
            <w:left w:val="none" w:sz="0" w:space="0" w:color="auto"/>
            <w:bottom w:val="none" w:sz="0" w:space="0" w:color="auto"/>
            <w:right w:val="none" w:sz="0" w:space="0" w:color="auto"/>
          </w:divBdr>
        </w:div>
        <w:div w:id="1125080013">
          <w:marLeft w:val="0"/>
          <w:marRight w:val="0"/>
          <w:marTop w:val="0"/>
          <w:marBottom w:val="0"/>
          <w:divBdr>
            <w:top w:val="none" w:sz="0" w:space="0" w:color="auto"/>
            <w:left w:val="none" w:sz="0" w:space="0" w:color="auto"/>
            <w:bottom w:val="none" w:sz="0" w:space="0" w:color="auto"/>
            <w:right w:val="none" w:sz="0" w:space="0" w:color="auto"/>
          </w:divBdr>
        </w:div>
        <w:div w:id="2060786240">
          <w:marLeft w:val="0"/>
          <w:marRight w:val="0"/>
          <w:marTop w:val="0"/>
          <w:marBottom w:val="0"/>
          <w:divBdr>
            <w:top w:val="none" w:sz="0" w:space="0" w:color="auto"/>
            <w:left w:val="none" w:sz="0" w:space="0" w:color="auto"/>
            <w:bottom w:val="none" w:sz="0" w:space="0" w:color="auto"/>
            <w:right w:val="none" w:sz="0" w:space="0" w:color="auto"/>
          </w:divBdr>
        </w:div>
        <w:div w:id="877934857">
          <w:marLeft w:val="0"/>
          <w:marRight w:val="0"/>
          <w:marTop w:val="0"/>
          <w:marBottom w:val="0"/>
          <w:divBdr>
            <w:top w:val="none" w:sz="0" w:space="0" w:color="auto"/>
            <w:left w:val="none" w:sz="0" w:space="0" w:color="auto"/>
            <w:bottom w:val="none" w:sz="0" w:space="0" w:color="auto"/>
            <w:right w:val="none" w:sz="0" w:space="0" w:color="auto"/>
          </w:divBdr>
        </w:div>
      </w:divsChild>
    </w:div>
    <w:div w:id="605700380">
      <w:bodyDiv w:val="1"/>
      <w:marLeft w:val="0"/>
      <w:marRight w:val="0"/>
      <w:marTop w:val="0"/>
      <w:marBottom w:val="0"/>
      <w:divBdr>
        <w:top w:val="none" w:sz="0" w:space="0" w:color="auto"/>
        <w:left w:val="none" w:sz="0" w:space="0" w:color="auto"/>
        <w:bottom w:val="none" w:sz="0" w:space="0" w:color="auto"/>
        <w:right w:val="none" w:sz="0" w:space="0" w:color="auto"/>
      </w:divBdr>
    </w:div>
    <w:div w:id="1428228516">
      <w:bodyDiv w:val="1"/>
      <w:marLeft w:val="0"/>
      <w:marRight w:val="0"/>
      <w:marTop w:val="0"/>
      <w:marBottom w:val="0"/>
      <w:divBdr>
        <w:top w:val="none" w:sz="0" w:space="0" w:color="auto"/>
        <w:left w:val="none" w:sz="0" w:space="0" w:color="auto"/>
        <w:bottom w:val="none" w:sz="0" w:space="0" w:color="auto"/>
        <w:right w:val="none" w:sz="0" w:space="0" w:color="auto"/>
      </w:divBdr>
    </w:div>
    <w:div w:id="1737704189">
      <w:bodyDiv w:val="1"/>
      <w:marLeft w:val="0"/>
      <w:marRight w:val="0"/>
      <w:marTop w:val="0"/>
      <w:marBottom w:val="0"/>
      <w:divBdr>
        <w:top w:val="none" w:sz="0" w:space="0" w:color="auto"/>
        <w:left w:val="none" w:sz="0" w:space="0" w:color="auto"/>
        <w:bottom w:val="none" w:sz="0" w:space="0" w:color="auto"/>
        <w:right w:val="none" w:sz="0" w:space="0" w:color="auto"/>
      </w:divBdr>
      <w:divsChild>
        <w:div w:id="1022051895">
          <w:marLeft w:val="0"/>
          <w:marRight w:val="0"/>
          <w:marTop w:val="0"/>
          <w:marBottom w:val="0"/>
          <w:divBdr>
            <w:top w:val="none" w:sz="0" w:space="0" w:color="auto"/>
            <w:left w:val="none" w:sz="0" w:space="0" w:color="auto"/>
            <w:bottom w:val="none" w:sz="0" w:space="0" w:color="auto"/>
            <w:right w:val="none" w:sz="0" w:space="0" w:color="auto"/>
          </w:divBdr>
        </w:div>
        <w:div w:id="2061202563">
          <w:marLeft w:val="0"/>
          <w:marRight w:val="0"/>
          <w:marTop w:val="0"/>
          <w:marBottom w:val="0"/>
          <w:divBdr>
            <w:top w:val="none" w:sz="0" w:space="0" w:color="auto"/>
            <w:left w:val="none" w:sz="0" w:space="0" w:color="auto"/>
            <w:bottom w:val="none" w:sz="0" w:space="0" w:color="auto"/>
            <w:right w:val="none" w:sz="0" w:space="0" w:color="auto"/>
          </w:divBdr>
        </w:div>
        <w:div w:id="29496244">
          <w:marLeft w:val="0"/>
          <w:marRight w:val="0"/>
          <w:marTop w:val="0"/>
          <w:marBottom w:val="0"/>
          <w:divBdr>
            <w:top w:val="none" w:sz="0" w:space="0" w:color="auto"/>
            <w:left w:val="none" w:sz="0" w:space="0" w:color="auto"/>
            <w:bottom w:val="none" w:sz="0" w:space="0" w:color="auto"/>
            <w:right w:val="none" w:sz="0" w:space="0" w:color="auto"/>
          </w:divBdr>
        </w:div>
        <w:div w:id="1563905178">
          <w:marLeft w:val="0"/>
          <w:marRight w:val="0"/>
          <w:marTop w:val="0"/>
          <w:marBottom w:val="0"/>
          <w:divBdr>
            <w:top w:val="none" w:sz="0" w:space="0" w:color="auto"/>
            <w:left w:val="none" w:sz="0" w:space="0" w:color="auto"/>
            <w:bottom w:val="none" w:sz="0" w:space="0" w:color="auto"/>
            <w:right w:val="none" w:sz="0" w:space="0" w:color="auto"/>
          </w:divBdr>
        </w:div>
        <w:div w:id="1262451123">
          <w:marLeft w:val="0"/>
          <w:marRight w:val="0"/>
          <w:marTop w:val="0"/>
          <w:marBottom w:val="0"/>
          <w:divBdr>
            <w:top w:val="none" w:sz="0" w:space="0" w:color="auto"/>
            <w:left w:val="none" w:sz="0" w:space="0" w:color="auto"/>
            <w:bottom w:val="none" w:sz="0" w:space="0" w:color="auto"/>
            <w:right w:val="none" w:sz="0" w:space="0" w:color="auto"/>
          </w:divBdr>
        </w:div>
      </w:divsChild>
    </w:div>
    <w:div w:id="1775708329">
      <w:bodyDiv w:val="1"/>
      <w:marLeft w:val="0"/>
      <w:marRight w:val="0"/>
      <w:marTop w:val="0"/>
      <w:marBottom w:val="0"/>
      <w:divBdr>
        <w:top w:val="none" w:sz="0" w:space="0" w:color="auto"/>
        <w:left w:val="none" w:sz="0" w:space="0" w:color="auto"/>
        <w:bottom w:val="none" w:sz="0" w:space="0" w:color="auto"/>
        <w:right w:val="none" w:sz="0" w:space="0" w:color="auto"/>
      </w:divBdr>
    </w:div>
    <w:div w:id="1832333684">
      <w:bodyDiv w:val="1"/>
      <w:marLeft w:val="0"/>
      <w:marRight w:val="0"/>
      <w:marTop w:val="0"/>
      <w:marBottom w:val="0"/>
      <w:divBdr>
        <w:top w:val="none" w:sz="0" w:space="0" w:color="auto"/>
        <w:left w:val="none" w:sz="0" w:space="0" w:color="auto"/>
        <w:bottom w:val="none" w:sz="0" w:space="0" w:color="auto"/>
        <w:right w:val="none" w:sz="0" w:space="0" w:color="auto"/>
      </w:divBdr>
    </w:div>
    <w:div w:id="2043433914">
      <w:bodyDiv w:val="1"/>
      <w:marLeft w:val="0"/>
      <w:marRight w:val="0"/>
      <w:marTop w:val="0"/>
      <w:marBottom w:val="0"/>
      <w:divBdr>
        <w:top w:val="none" w:sz="0" w:space="0" w:color="auto"/>
        <w:left w:val="none" w:sz="0" w:space="0" w:color="auto"/>
        <w:bottom w:val="none" w:sz="0" w:space="0" w:color="auto"/>
        <w:right w:val="none" w:sz="0" w:space="0" w:color="auto"/>
      </w:divBdr>
      <w:divsChild>
        <w:div w:id="522130018">
          <w:marLeft w:val="0"/>
          <w:marRight w:val="0"/>
          <w:marTop w:val="0"/>
          <w:marBottom w:val="0"/>
          <w:divBdr>
            <w:top w:val="none" w:sz="0" w:space="0" w:color="auto"/>
            <w:left w:val="none" w:sz="0" w:space="0" w:color="auto"/>
            <w:bottom w:val="none" w:sz="0" w:space="0" w:color="auto"/>
            <w:right w:val="none" w:sz="0" w:space="0" w:color="auto"/>
          </w:divBdr>
        </w:div>
        <w:div w:id="1493183170">
          <w:marLeft w:val="0"/>
          <w:marRight w:val="0"/>
          <w:marTop w:val="0"/>
          <w:marBottom w:val="0"/>
          <w:divBdr>
            <w:top w:val="none" w:sz="0" w:space="0" w:color="auto"/>
            <w:left w:val="none" w:sz="0" w:space="0" w:color="auto"/>
            <w:bottom w:val="none" w:sz="0" w:space="0" w:color="auto"/>
            <w:right w:val="none" w:sz="0" w:space="0" w:color="auto"/>
          </w:divBdr>
          <w:divsChild>
            <w:div w:id="498346142">
              <w:marLeft w:val="0"/>
              <w:marRight w:val="0"/>
              <w:marTop w:val="30"/>
              <w:marBottom w:val="30"/>
              <w:divBdr>
                <w:top w:val="none" w:sz="0" w:space="0" w:color="auto"/>
                <w:left w:val="none" w:sz="0" w:space="0" w:color="auto"/>
                <w:bottom w:val="none" w:sz="0" w:space="0" w:color="auto"/>
                <w:right w:val="none" w:sz="0" w:space="0" w:color="auto"/>
              </w:divBdr>
              <w:divsChild>
                <w:div w:id="1563249109">
                  <w:marLeft w:val="0"/>
                  <w:marRight w:val="0"/>
                  <w:marTop w:val="0"/>
                  <w:marBottom w:val="0"/>
                  <w:divBdr>
                    <w:top w:val="none" w:sz="0" w:space="0" w:color="auto"/>
                    <w:left w:val="none" w:sz="0" w:space="0" w:color="auto"/>
                    <w:bottom w:val="none" w:sz="0" w:space="0" w:color="auto"/>
                    <w:right w:val="none" w:sz="0" w:space="0" w:color="auto"/>
                  </w:divBdr>
                  <w:divsChild>
                    <w:div w:id="1168788741">
                      <w:marLeft w:val="0"/>
                      <w:marRight w:val="0"/>
                      <w:marTop w:val="0"/>
                      <w:marBottom w:val="0"/>
                      <w:divBdr>
                        <w:top w:val="none" w:sz="0" w:space="0" w:color="auto"/>
                        <w:left w:val="none" w:sz="0" w:space="0" w:color="auto"/>
                        <w:bottom w:val="none" w:sz="0" w:space="0" w:color="auto"/>
                        <w:right w:val="none" w:sz="0" w:space="0" w:color="auto"/>
                      </w:divBdr>
                    </w:div>
                  </w:divsChild>
                </w:div>
                <w:div w:id="1277836007">
                  <w:marLeft w:val="0"/>
                  <w:marRight w:val="0"/>
                  <w:marTop w:val="0"/>
                  <w:marBottom w:val="0"/>
                  <w:divBdr>
                    <w:top w:val="none" w:sz="0" w:space="0" w:color="auto"/>
                    <w:left w:val="none" w:sz="0" w:space="0" w:color="auto"/>
                    <w:bottom w:val="none" w:sz="0" w:space="0" w:color="auto"/>
                    <w:right w:val="none" w:sz="0" w:space="0" w:color="auto"/>
                  </w:divBdr>
                  <w:divsChild>
                    <w:div w:id="379592480">
                      <w:marLeft w:val="0"/>
                      <w:marRight w:val="0"/>
                      <w:marTop w:val="0"/>
                      <w:marBottom w:val="0"/>
                      <w:divBdr>
                        <w:top w:val="none" w:sz="0" w:space="0" w:color="auto"/>
                        <w:left w:val="none" w:sz="0" w:space="0" w:color="auto"/>
                        <w:bottom w:val="none" w:sz="0" w:space="0" w:color="auto"/>
                        <w:right w:val="none" w:sz="0" w:space="0" w:color="auto"/>
                      </w:divBdr>
                    </w:div>
                    <w:div w:id="456409393">
                      <w:marLeft w:val="0"/>
                      <w:marRight w:val="0"/>
                      <w:marTop w:val="0"/>
                      <w:marBottom w:val="0"/>
                      <w:divBdr>
                        <w:top w:val="none" w:sz="0" w:space="0" w:color="auto"/>
                        <w:left w:val="none" w:sz="0" w:space="0" w:color="auto"/>
                        <w:bottom w:val="none" w:sz="0" w:space="0" w:color="auto"/>
                        <w:right w:val="none" w:sz="0" w:space="0" w:color="auto"/>
                      </w:divBdr>
                    </w:div>
                    <w:div w:id="185100567">
                      <w:marLeft w:val="0"/>
                      <w:marRight w:val="0"/>
                      <w:marTop w:val="0"/>
                      <w:marBottom w:val="0"/>
                      <w:divBdr>
                        <w:top w:val="none" w:sz="0" w:space="0" w:color="auto"/>
                        <w:left w:val="none" w:sz="0" w:space="0" w:color="auto"/>
                        <w:bottom w:val="none" w:sz="0" w:space="0" w:color="auto"/>
                        <w:right w:val="none" w:sz="0" w:space="0" w:color="auto"/>
                      </w:divBdr>
                    </w:div>
                    <w:div w:id="82982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3a372c-2a42-4598-a361-628d74ab17c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01F7CC1DB584C8AF0EC84A55B92D0" ma:contentTypeVersion="14" ma:contentTypeDescription="Create a new document." ma:contentTypeScope="" ma:versionID="3c6dd2ddb5f5fb6fe099b4a0dcafdbd1">
  <xsd:schema xmlns:xsd="http://www.w3.org/2001/XMLSchema" xmlns:xs="http://www.w3.org/2001/XMLSchema" xmlns:p="http://schemas.microsoft.com/office/2006/metadata/properties" xmlns:ns2="783a372c-2a42-4598-a361-628d74ab17ce" xmlns:ns3="62027e30-3f13-48fe-ac8b-47e1b71f50ab" targetNamespace="http://schemas.microsoft.com/office/2006/metadata/properties" ma:root="true" ma:fieldsID="ce6378028ea7403be506a6738156344d" ns2:_="" ns3:_="">
    <xsd:import namespace="783a372c-2a42-4598-a361-628d74ab17ce"/>
    <xsd:import namespace="62027e30-3f13-48fe-ac8b-47e1b71f50a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a372c-2a42-4598-a361-628d74ab17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f40dcff-47f5-4449-b04b-270b6189fe6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027e30-3f13-48fe-ac8b-47e1b71f50a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88400F-6B92-4F6E-87BF-78DF5078D293}">
  <ds:schemaRefs>
    <ds:schemaRef ds:uri="http://schemas.microsoft.com/office/2006/metadata/properties"/>
    <ds:schemaRef ds:uri="http://schemas.microsoft.com/office/infopath/2007/PartnerControls"/>
    <ds:schemaRef ds:uri="783a372c-2a42-4598-a361-628d74ab17ce"/>
  </ds:schemaRefs>
</ds:datastoreItem>
</file>

<file path=customXml/itemProps2.xml><?xml version="1.0" encoding="utf-8"?>
<ds:datastoreItem xmlns:ds="http://schemas.openxmlformats.org/officeDocument/2006/customXml" ds:itemID="{84677CD0-5ED8-4B4A-AF16-0FD60BF5D33E}">
  <ds:schemaRefs>
    <ds:schemaRef ds:uri="http://schemas.microsoft.com/sharepoint/v3/contenttype/forms"/>
  </ds:schemaRefs>
</ds:datastoreItem>
</file>

<file path=customXml/itemProps3.xml><?xml version="1.0" encoding="utf-8"?>
<ds:datastoreItem xmlns:ds="http://schemas.openxmlformats.org/officeDocument/2006/customXml" ds:itemID="{2A5A8CA9-B3D7-4DF2-B07D-8358E12DF3A1}"/>
</file>

<file path=docProps/app.xml><?xml version="1.0" encoding="utf-8"?>
<Properties xmlns="http://schemas.openxmlformats.org/officeDocument/2006/extended-properties" xmlns:vt="http://schemas.openxmlformats.org/officeDocument/2006/docPropsVTypes">
  <Template>Normal</Template>
  <TotalTime>11</TotalTime>
  <Pages>5</Pages>
  <Words>1360</Words>
  <Characters>8665</Characters>
  <Application>Microsoft Office Word</Application>
  <DocSecurity>0</DocSecurity>
  <Lines>247</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Davy</dc:creator>
  <cp:keywords/>
  <dc:description/>
  <cp:lastModifiedBy>Kim Reade</cp:lastModifiedBy>
  <cp:revision>5</cp:revision>
  <cp:lastPrinted>2023-10-03T01:04:00Z</cp:lastPrinted>
  <dcterms:created xsi:type="dcterms:W3CDTF">2026-08-05T22:04:00Z</dcterms:created>
  <dcterms:modified xsi:type="dcterms:W3CDTF">2026-08-05T22:07:00Z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0x01010011701F7CC1DB584C8AF0EC84A55B92D0</vt:lpwstr>
  </property>
  <property fmtid="{D5CDD505-2E9C-101B-9397-08002B2CF9AE}" pid="3" name="MediaServiceImageTags">
    <vt:lpwstr/>
  </property>
</Properties>
</file>