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1ACB3" w14:textId="77777777" w:rsidR="0046133E" w:rsidRPr="00330195" w:rsidRDefault="0046133E" w:rsidP="001F44FD">
      <w:pPr>
        <w:spacing w:line="276" w:lineRule="auto"/>
        <w:rPr>
          <w:rFonts w:ascii="Arial" w:hAnsi="Arial" w:cs="Arial"/>
          <w:b/>
          <w:bCs/>
          <w:color w:val="008FC9"/>
        </w:rPr>
      </w:pPr>
      <w:r w:rsidRPr="00330195">
        <w:rPr>
          <w:rFonts w:ascii="Arial" w:hAnsi="Arial" w:cs="Arial"/>
          <w:b/>
          <w:bCs/>
          <w:color w:val="008FC9"/>
        </w:rPr>
        <w:t>Position Description</w:t>
      </w:r>
    </w:p>
    <w:tbl>
      <w:tblPr>
        <w:tblStyle w:val="TableGrid"/>
        <w:tblW w:w="0" w:type="auto"/>
        <w:tblBorders>
          <w:top w:val="single" w:sz="4" w:space="0" w:color="008FC9"/>
          <w:left w:val="single" w:sz="4" w:space="0" w:color="008FC9"/>
          <w:bottom w:val="single" w:sz="4" w:space="0" w:color="008FC9"/>
          <w:right w:val="single" w:sz="4" w:space="0" w:color="008FC9"/>
          <w:insideH w:val="none" w:sz="0" w:space="0" w:color="auto"/>
          <w:insideV w:val="none" w:sz="0" w:space="0" w:color="auto"/>
        </w:tblBorders>
        <w:tblLook w:val="04A0" w:firstRow="1" w:lastRow="0" w:firstColumn="1" w:lastColumn="0" w:noHBand="0" w:noVBand="1"/>
      </w:tblPr>
      <w:tblGrid>
        <w:gridCol w:w="2317"/>
        <w:gridCol w:w="2446"/>
        <w:gridCol w:w="2004"/>
        <w:gridCol w:w="2249"/>
      </w:tblGrid>
      <w:tr w:rsidR="006971E7" w:rsidRPr="00330195" w14:paraId="2134C2B9" w14:textId="77777777" w:rsidTr="007A6EE0">
        <w:tc>
          <w:tcPr>
            <w:tcW w:w="2405" w:type="dxa"/>
            <w:tcBorders>
              <w:top w:val="single" w:sz="4" w:space="0" w:color="008FC9"/>
              <w:bottom w:val="single" w:sz="4" w:space="0" w:color="008FC9"/>
              <w:right w:val="single" w:sz="4" w:space="0" w:color="008FC9"/>
            </w:tcBorders>
          </w:tcPr>
          <w:p w14:paraId="686C0E75" w14:textId="5DD819E5" w:rsidR="006971E7" w:rsidRPr="00330195" w:rsidRDefault="006971E7" w:rsidP="001F44FD">
            <w:pPr>
              <w:spacing w:before="40" w:after="4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 xml:space="preserve">Position </w:t>
            </w:r>
            <w:r w:rsidR="00286733" w:rsidRPr="00330195">
              <w:rPr>
                <w:rFonts w:ascii="Arial" w:hAnsi="Arial" w:cs="Arial"/>
                <w:b/>
                <w:bCs/>
                <w:color w:val="000000" w:themeColor="text1"/>
                <w:sz w:val="20"/>
                <w:szCs w:val="20"/>
              </w:rPr>
              <w:t>t</w:t>
            </w:r>
            <w:r w:rsidRPr="00330195">
              <w:rPr>
                <w:rFonts w:ascii="Arial" w:hAnsi="Arial" w:cs="Arial"/>
                <w:b/>
                <w:bCs/>
                <w:color w:val="000000" w:themeColor="text1"/>
                <w:sz w:val="20"/>
                <w:szCs w:val="20"/>
              </w:rPr>
              <w:t>itle:</w:t>
            </w:r>
          </w:p>
        </w:tc>
        <w:tc>
          <w:tcPr>
            <w:tcW w:w="2537" w:type="dxa"/>
            <w:tcBorders>
              <w:top w:val="single" w:sz="4" w:space="0" w:color="008FC9"/>
              <w:left w:val="single" w:sz="4" w:space="0" w:color="008FC9"/>
              <w:bottom w:val="single" w:sz="4" w:space="0" w:color="008FC9"/>
              <w:right w:val="single" w:sz="4" w:space="0" w:color="008FC9"/>
            </w:tcBorders>
          </w:tcPr>
          <w:p w14:paraId="14738336" w14:textId="02F6D7BD" w:rsidR="006971E7" w:rsidRPr="00330195" w:rsidRDefault="009F4B39" w:rsidP="001F44FD">
            <w:pPr>
              <w:spacing w:before="40" w:after="40" w:line="276" w:lineRule="auto"/>
              <w:rPr>
                <w:rFonts w:ascii="Arial" w:hAnsi="Arial" w:cs="Arial"/>
                <w:color w:val="008FC9"/>
                <w:sz w:val="20"/>
                <w:szCs w:val="20"/>
              </w:rPr>
            </w:pPr>
            <w:r w:rsidRPr="00330195">
              <w:rPr>
                <w:rFonts w:ascii="Arial" w:hAnsi="Arial" w:cs="Arial"/>
                <w:color w:val="008FC9"/>
                <w:sz w:val="20"/>
                <w:szCs w:val="20"/>
              </w:rPr>
              <w:t xml:space="preserve">Data </w:t>
            </w:r>
            <w:r w:rsidR="008A5181" w:rsidRPr="00330195">
              <w:rPr>
                <w:rFonts w:ascii="Arial" w:hAnsi="Arial" w:cs="Arial"/>
                <w:color w:val="008FC9"/>
                <w:sz w:val="20"/>
                <w:szCs w:val="20"/>
              </w:rPr>
              <w:t>and Systems Coordinator</w:t>
            </w:r>
          </w:p>
        </w:tc>
        <w:tc>
          <w:tcPr>
            <w:tcW w:w="2051" w:type="dxa"/>
            <w:tcBorders>
              <w:top w:val="single" w:sz="4" w:space="0" w:color="008FC9"/>
              <w:left w:val="single" w:sz="4" w:space="0" w:color="008FC9"/>
              <w:bottom w:val="single" w:sz="4" w:space="0" w:color="008FC9"/>
              <w:right w:val="single" w:sz="4" w:space="0" w:color="008FC9"/>
            </w:tcBorders>
          </w:tcPr>
          <w:p w14:paraId="2E7D66E4" w14:textId="753E4CB4" w:rsidR="006971E7" w:rsidRPr="00330195" w:rsidRDefault="006971E7" w:rsidP="001F44FD">
            <w:pPr>
              <w:spacing w:before="40" w:after="4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Date:</w:t>
            </w:r>
          </w:p>
        </w:tc>
        <w:tc>
          <w:tcPr>
            <w:tcW w:w="2330" w:type="dxa"/>
            <w:tcBorders>
              <w:top w:val="single" w:sz="4" w:space="0" w:color="008FC9"/>
              <w:left w:val="single" w:sz="4" w:space="0" w:color="008FC9"/>
              <w:bottom w:val="single" w:sz="4" w:space="0" w:color="008FC9"/>
            </w:tcBorders>
          </w:tcPr>
          <w:p w14:paraId="1BE0FC1E" w14:textId="42B663DC" w:rsidR="006971E7" w:rsidRPr="00330195" w:rsidRDefault="00072010" w:rsidP="001F44FD">
            <w:pPr>
              <w:spacing w:before="40" w:after="40" w:line="276" w:lineRule="auto"/>
              <w:rPr>
                <w:color w:val="008FC9"/>
                <w:sz w:val="20"/>
                <w:szCs w:val="20"/>
              </w:rPr>
            </w:pPr>
            <w:r w:rsidRPr="00330195">
              <w:rPr>
                <w:rFonts w:ascii="Arial" w:hAnsi="Arial" w:cs="Arial"/>
                <w:color w:val="008FC9"/>
                <w:sz w:val="20"/>
                <w:szCs w:val="20"/>
              </w:rPr>
              <w:t xml:space="preserve">September </w:t>
            </w:r>
            <w:r w:rsidR="00E02155" w:rsidRPr="00330195">
              <w:rPr>
                <w:rFonts w:ascii="Arial" w:hAnsi="Arial" w:cs="Arial"/>
                <w:color w:val="008FC9"/>
                <w:sz w:val="20"/>
                <w:szCs w:val="20"/>
              </w:rPr>
              <w:t xml:space="preserve">2026 </w:t>
            </w:r>
          </w:p>
        </w:tc>
      </w:tr>
      <w:tr w:rsidR="006971E7" w:rsidRPr="00330195" w14:paraId="0591C3A0" w14:textId="77777777" w:rsidTr="007A6EE0">
        <w:tc>
          <w:tcPr>
            <w:tcW w:w="2405" w:type="dxa"/>
            <w:tcBorders>
              <w:top w:val="single" w:sz="4" w:space="0" w:color="008FC9"/>
              <w:bottom w:val="single" w:sz="4" w:space="0" w:color="008FC9"/>
              <w:right w:val="single" w:sz="4" w:space="0" w:color="008FC9"/>
            </w:tcBorders>
          </w:tcPr>
          <w:p w14:paraId="001EF30D" w14:textId="5EA7F6A6" w:rsidR="006971E7" w:rsidRPr="00330195" w:rsidRDefault="006971E7" w:rsidP="001F44FD">
            <w:pPr>
              <w:spacing w:before="40" w:after="4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 xml:space="preserve">Reports </w:t>
            </w:r>
            <w:r w:rsidR="00286733" w:rsidRPr="00330195">
              <w:rPr>
                <w:rFonts w:ascii="Arial" w:hAnsi="Arial" w:cs="Arial"/>
                <w:b/>
                <w:bCs/>
                <w:color w:val="000000" w:themeColor="text1"/>
                <w:sz w:val="20"/>
                <w:szCs w:val="20"/>
              </w:rPr>
              <w:t>t</w:t>
            </w:r>
            <w:r w:rsidRPr="00330195">
              <w:rPr>
                <w:rFonts w:ascii="Arial" w:hAnsi="Arial" w:cs="Arial"/>
                <w:b/>
                <w:bCs/>
                <w:color w:val="000000" w:themeColor="text1"/>
                <w:sz w:val="20"/>
                <w:szCs w:val="20"/>
              </w:rPr>
              <w:t>o:</w:t>
            </w:r>
          </w:p>
        </w:tc>
        <w:tc>
          <w:tcPr>
            <w:tcW w:w="2537" w:type="dxa"/>
            <w:tcBorders>
              <w:top w:val="single" w:sz="4" w:space="0" w:color="008FC9"/>
              <w:left w:val="single" w:sz="4" w:space="0" w:color="008FC9"/>
              <w:bottom w:val="single" w:sz="4" w:space="0" w:color="008FC9"/>
              <w:right w:val="single" w:sz="4" w:space="0" w:color="008FC9"/>
            </w:tcBorders>
          </w:tcPr>
          <w:p w14:paraId="3E5EE3E8" w14:textId="465DFD67" w:rsidR="006971E7" w:rsidRPr="00330195" w:rsidRDefault="00E478D6" w:rsidP="001F44FD">
            <w:pPr>
              <w:spacing w:before="40" w:after="40" w:line="276" w:lineRule="auto"/>
              <w:rPr>
                <w:rFonts w:ascii="Arial" w:hAnsi="Arial" w:cs="Arial"/>
                <w:color w:val="008FC9"/>
                <w:sz w:val="20"/>
                <w:szCs w:val="20"/>
              </w:rPr>
            </w:pPr>
            <w:r w:rsidRPr="00330195">
              <w:rPr>
                <w:rFonts w:ascii="Arial" w:hAnsi="Arial" w:cs="Arial"/>
                <w:color w:val="008FC9"/>
                <w:sz w:val="20"/>
                <w:szCs w:val="20"/>
              </w:rPr>
              <w:t>Data</w:t>
            </w:r>
            <w:r w:rsidR="008A5181" w:rsidRPr="00330195">
              <w:rPr>
                <w:rFonts w:ascii="Arial" w:hAnsi="Arial" w:cs="Arial"/>
                <w:color w:val="008FC9"/>
                <w:sz w:val="20"/>
                <w:szCs w:val="20"/>
              </w:rPr>
              <w:t>, Systems</w:t>
            </w:r>
            <w:r w:rsidRPr="00330195">
              <w:rPr>
                <w:rFonts w:ascii="Arial" w:hAnsi="Arial" w:cs="Arial"/>
                <w:color w:val="008FC9"/>
                <w:sz w:val="20"/>
                <w:szCs w:val="20"/>
              </w:rPr>
              <w:t xml:space="preserve"> and Training Manager</w:t>
            </w:r>
          </w:p>
        </w:tc>
        <w:tc>
          <w:tcPr>
            <w:tcW w:w="2051" w:type="dxa"/>
            <w:tcBorders>
              <w:top w:val="single" w:sz="4" w:space="0" w:color="008FC9"/>
              <w:left w:val="single" w:sz="4" w:space="0" w:color="008FC9"/>
              <w:bottom w:val="single" w:sz="4" w:space="0" w:color="008FC9"/>
              <w:right w:val="single" w:sz="4" w:space="0" w:color="008FC9"/>
            </w:tcBorders>
          </w:tcPr>
          <w:p w14:paraId="595A1F3C" w14:textId="14A25E72" w:rsidR="006971E7" w:rsidRPr="00330195" w:rsidRDefault="006971E7" w:rsidP="001F44FD">
            <w:pPr>
              <w:spacing w:before="40" w:after="4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Department:</w:t>
            </w:r>
          </w:p>
        </w:tc>
        <w:tc>
          <w:tcPr>
            <w:tcW w:w="2330" w:type="dxa"/>
            <w:tcBorders>
              <w:top w:val="single" w:sz="4" w:space="0" w:color="008FC9"/>
              <w:left w:val="single" w:sz="4" w:space="0" w:color="008FC9"/>
              <w:bottom w:val="single" w:sz="4" w:space="0" w:color="008FC9"/>
            </w:tcBorders>
          </w:tcPr>
          <w:p w14:paraId="716D34DC" w14:textId="5C295653" w:rsidR="006971E7" w:rsidRPr="00330195" w:rsidRDefault="008A5181" w:rsidP="001F44FD">
            <w:pPr>
              <w:spacing w:before="40" w:after="40" w:line="276" w:lineRule="auto"/>
              <w:rPr>
                <w:color w:val="008FC9"/>
                <w:sz w:val="20"/>
                <w:szCs w:val="20"/>
              </w:rPr>
            </w:pPr>
            <w:r w:rsidRPr="00330195">
              <w:rPr>
                <w:rFonts w:ascii="Arial" w:hAnsi="Arial" w:cs="Arial"/>
                <w:color w:val="008FC9"/>
                <w:sz w:val="20"/>
                <w:szCs w:val="20"/>
              </w:rPr>
              <w:t xml:space="preserve">Business </w:t>
            </w:r>
            <w:r w:rsidR="001D1308">
              <w:rPr>
                <w:rFonts w:ascii="Arial" w:hAnsi="Arial" w:cs="Arial"/>
                <w:color w:val="008FC9"/>
                <w:sz w:val="20"/>
                <w:szCs w:val="20"/>
              </w:rPr>
              <w:t>Operations</w:t>
            </w:r>
            <w:r w:rsidR="00E02155" w:rsidRPr="00330195">
              <w:rPr>
                <w:rFonts w:ascii="Arial" w:hAnsi="Arial" w:cs="Arial"/>
                <w:color w:val="008FC9"/>
                <w:sz w:val="20"/>
                <w:szCs w:val="20"/>
              </w:rPr>
              <w:t xml:space="preserve"> </w:t>
            </w:r>
          </w:p>
        </w:tc>
      </w:tr>
      <w:tr w:rsidR="006971E7" w:rsidRPr="00330195" w14:paraId="662CC839" w14:textId="77777777" w:rsidTr="007A6EE0">
        <w:tc>
          <w:tcPr>
            <w:tcW w:w="2405" w:type="dxa"/>
            <w:tcBorders>
              <w:top w:val="single" w:sz="4" w:space="0" w:color="008FC9"/>
              <w:bottom w:val="single" w:sz="4" w:space="0" w:color="008FC9"/>
              <w:right w:val="single" w:sz="4" w:space="0" w:color="008FC9"/>
            </w:tcBorders>
          </w:tcPr>
          <w:p w14:paraId="440A9396" w14:textId="105218A6" w:rsidR="006971E7" w:rsidRPr="00330195" w:rsidRDefault="006971E7" w:rsidP="001F44FD">
            <w:pPr>
              <w:spacing w:before="40" w:after="4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 xml:space="preserve">Number of </w:t>
            </w:r>
            <w:r w:rsidR="00286733" w:rsidRPr="00330195">
              <w:rPr>
                <w:rFonts w:ascii="Arial" w:hAnsi="Arial" w:cs="Arial"/>
                <w:b/>
                <w:bCs/>
                <w:color w:val="000000" w:themeColor="text1"/>
                <w:sz w:val="20"/>
                <w:szCs w:val="20"/>
              </w:rPr>
              <w:t>r</w:t>
            </w:r>
            <w:r w:rsidRPr="00330195">
              <w:rPr>
                <w:rFonts w:ascii="Arial" w:hAnsi="Arial" w:cs="Arial"/>
                <w:b/>
                <w:bCs/>
                <w:color w:val="000000" w:themeColor="text1"/>
                <w:sz w:val="20"/>
                <w:szCs w:val="20"/>
              </w:rPr>
              <w:t>eports:</w:t>
            </w:r>
          </w:p>
        </w:tc>
        <w:tc>
          <w:tcPr>
            <w:tcW w:w="2537" w:type="dxa"/>
            <w:tcBorders>
              <w:top w:val="single" w:sz="4" w:space="0" w:color="008FC9"/>
              <w:left w:val="single" w:sz="4" w:space="0" w:color="008FC9"/>
              <w:bottom w:val="single" w:sz="4" w:space="0" w:color="008FC9"/>
              <w:right w:val="single" w:sz="4" w:space="0" w:color="008FC9"/>
            </w:tcBorders>
          </w:tcPr>
          <w:p w14:paraId="64CCBFC0" w14:textId="016B0030" w:rsidR="006971E7" w:rsidRPr="00330195" w:rsidRDefault="00E02155" w:rsidP="001F44FD">
            <w:pPr>
              <w:spacing w:before="40" w:after="40" w:line="276" w:lineRule="auto"/>
              <w:rPr>
                <w:color w:val="008FC9"/>
                <w:sz w:val="20"/>
                <w:szCs w:val="20"/>
              </w:rPr>
            </w:pPr>
            <w:r w:rsidRPr="00330195">
              <w:rPr>
                <w:rFonts w:ascii="Arial" w:hAnsi="Arial" w:cs="Arial"/>
                <w:color w:val="008FC9"/>
                <w:sz w:val="20"/>
                <w:szCs w:val="20"/>
              </w:rPr>
              <w:t>Direct:</w:t>
            </w:r>
            <w:r w:rsidR="008A5181" w:rsidRPr="00330195">
              <w:rPr>
                <w:rFonts w:ascii="Arial" w:hAnsi="Arial" w:cs="Arial"/>
                <w:color w:val="008FC9"/>
                <w:sz w:val="20"/>
                <w:szCs w:val="20"/>
              </w:rPr>
              <w:t xml:space="preserve"> </w:t>
            </w:r>
            <w:r w:rsidR="00E478D6" w:rsidRPr="00330195">
              <w:rPr>
                <w:rFonts w:ascii="Arial" w:hAnsi="Arial" w:cs="Arial"/>
                <w:color w:val="008FC9"/>
                <w:sz w:val="20"/>
                <w:szCs w:val="20"/>
              </w:rPr>
              <w:t>0</w:t>
            </w:r>
          </w:p>
        </w:tc>
        <w:tc>
          <w:tcPr>
            <w:tcW w:w="2051" w:type="dxa"/>
            <w:tcBorders>
              <w:top w:val="single" w:sz="4" w:space="0" w:color="008FC9"/>
              <w:left w:val="single" w:sz="4" w:space="0" w:color="008FC9"/>
              <w:bottom w:val="single" w:sz="4" w:space="0" w:color="008FC9"/>
              <w:right w:val="single" w:sz="4" w:space="0" w:color="008FC9"/>
            </w:tcBorders>
          </w:tcPr>
          <w:p w14:paraId="1DE515EC" w14:textId="1CF0D305" w:rsidR="006971E7" w:rsidRPr="00330195" w:rsidRDefault="006971E7" w:rsidP="001F44FD">
            <w:pPr>
              <w:spacing w:before="40" w:after="4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Location:</w:t>
            </w:r>
          </w:p>
        </w:tc>
        <w:tc>
          <w:tcPr>
            <w:tcW w:w="2330" w:type="dxa"/>
            <w:tcBorders>
              <w:top w:val="single" w:sz="4" w:space="0" w:color="008FC9"/>
              <w:left w:val="single" w:sz="4" w:space="0" w:color="008FC9"/>
              <w:bottom w:val="single" w:sz="4" w:space="0" w:color="008FC9"/>
            </w:tcBorders>
          </w:tcPr>
          <w:p w14:paraId="7886CB28" w14:textId="202D790E" w:rsidR="006971E7" w:rsidRPr="00330195" w:rsidRDefault="00E02155" w:rsidP="001F44FD">
            <w:pPr>
              <w:spacing w:before="40" w:after="40" w:line="276" w:lineRule="auto"/>
              <w:rPr>
                <w:color w:val="008FC9"/>
                <w:sz w:val="20"/>
                <w:szCs w:val="20"/>
              </w:rPr>
            </w:pPr>
            <w:r w:rsidRPr="00330195">
              <w:rPr>
                <w:rFonts w:ascii="Arial" w:hAnsi="Arial" w:cs="Arial"/>
                <w:color w:val="008FC9"/>
                <w:sz w:val="20"/>
                <w:szCs w:val="20"/>
              </w:rPr>
              <w:t xml:space="preserve">Active+ National Support Office </w:t>
            </w:r>
            <w:r w:rsidR="0046133E" w:rsidRPr="00330195">
              <w:rPr>
                <w:rFonts w:ascii="Arial" w:hAnsi="Arial" w:cs="Arial"/>
                <w:color w:val="008FC9"/>
                <w:sz w:val="20"/>
                <w:szCs w:val="20"/>
              </w:rPr>
              <w:t>(NSO)</w:t>
            </w:r>
          </w:p>
        </w:tc>
      </w:tr>
      <w:tr w:rsidR="006971E7" w:rsidRPr="00330195" w14:paraId="20731A53" w14:textId="77777777" w:rsidTr="007A6EE0">
        <w:tc>
          <w:tcPr>
            <w:tcW w:w="2405" w:type="dxa"/>
            <w:tcBorders>
              <w:top w:val="single" w:sz="4" w:space="0" w:color="008FC9"/>
              <w:bottom w:val="single" w:sz="4" w:space="0" w:color="008FC9"/>
              <w:right w:val="single" w:sz="4" w:space="0" w:color="008FC9"/>
            </w:tcBorders>
          </w:tcPr>
          <w:p w14:paraId="5F0A14F0" w14:textId="2B6B6821" w:rsidR="006971E7" w:rsidRPr="00330195" w:rsidRDefault="006971E7" w:rsidP="001F44FD">
            <w:pPr>
              <w:spacing w:before="40" w:after="4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 xml:space="preserve">Delegated </w:t>
            </w:r>
            <w:r w:rsidR="00286733" w:rsidRPr="00330195">
              <w:rPr>
                <w:rFonts w:ascii="Arial" w:hAnsi="Arial" w:cs="Arial"/>
                <w:b/>
                <w:bCs/>
                <w:color w:val="000000" w:themeColor="text1"/>
                <w:sz w:val="20"/>
                <w:szCs w:val="20"/>
              </w:rPr>
              <w:t>f</w:t>
            </w:r>
            <w:r w:rsidRPr="00330195">
              <w:rPr>
                <w:rFonts w:ascii="Arial" w:hAnsi="Arial" w:cs="Arial"/>
                <w:b/>
                <w:bCs/>
                <w:color w:val="000000" w:themeColor="text1"/>
                <w:sz w:val="20"/>
                <w:szCs w:val="20"/>
              </w:rPr>
              <w:t xml:space="preserve">inancial </w:t>
            </w:r>
            <w:r w:rsidR="00286733" w:rsidRPr="00330195">
              <w:rPr>
                <w:rFonts w:ascii="Arial" w:hAnsi="Arial" w:cs="Arial"/>
                <w:b/>
                <w:bCs/>
                <w:color w:val="000000" w:themeColor="text1"/>
                <w:sz w:val="20"/>
                <w:szCs w:val="20"/>
              </w:rPr>
              <w:t>a</w:t>
            </w:r>
            <w:r w:rsidRPr="00330195">
              <w:rPr>
                <w:rFonts w:ascii="Arial" w:hAnsi="Arial" w:cs="Arial"/>
                <w:b/>
                <w:bCs/>
                <w:color w:val="000000" w:themeColor="text1"/>
                <w:sz w:val="20"/>
                <w:szCs w:val="20"/>
              </w:rPr>
              <w:t>uthority:</w:t>
            </w:r>
          </w:p>
        </w:tc>
        <w:tc>
          <w:tcPr>
            <w:tcW w:w="2537" w:type="dxa"/>
            <w:tcBorders>
              <w:top w:val="single" w:sz="4" w:space="0" w:color="008FC9"/>
              <w:left w:val="single" w:sz="4" w:space="0" w:color="008FC9"/>
              <w:bottom w:val="single" w:sz="4" w:space="0" w:color="008FC9"/>
              <w:right w:val="single" w:sz="4" w:space="0" w:color="008FC9"/>
            </w:tcBorders>
          </w:tcPr>
          <w:p w14:paraId="20D21A0D" w14:textId="722CC455" w:rsidR="006971E7" w:rsidRPr="00330195" w:rsidRDefault="00E02155" w:rsidP="001F44FD">
            <w:pPr>
              <w:spacing w:before="40" w:after="40" w:line="276" w:lineRule="auto"/>
              <w:rPr>
                <w:color w:val="008FC9"/>
                <w:sz w:val="20"/>
                <w:szCs w:val="20"/>
              </w:rPr>
            </w:pPr>
            <w:r w:rsidRPr="00330195">
              <w:rPr>
                <w:rFonts w:ascii="Arial" w:hAnsi="Arial" w:cs="Arial"/>
                <w:color w:val="008FC9"/>
                <w:sz w:val="20"/>
                <w:szCs w:val="20"/>
              </w:rPr>
              <w:t xml:space="preserve">No </w:t>
            </w:r>
          </w:p>
        </w:tc>
        <w:tc>
          <w:tcPr>
            <w:tcW w:w="2051" w:type="dxa"/>
            <w:tcBorders>
              <w:top w:val="single" w:sz="4" w:space="0" w:color="008FC9"/>
              <w:left w:val="single" w:sz="4" w:space="0" w:color="008FC9"/>
              <w:bottom w:val="single" w:sz="4" w:space="0" w:color="008FC9"/>
              <w:right w:val="single" w:sz="4" w:space="0" w:color="008FC9"/>
            </w:tcBorders>
          </w:tcPr>
          <w:p w14:paraId="373E168D" w14:textId="0E132FD5" w:rsidR="006971E7" w:rsidRPr="00330195" w:rsidRDefault="006971E7" w:rsidP="001F44FD">
            <w:pPr>
              <w:spacing w:before="40" w:after="4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 xml:space="preserve">Budget </w:t>
            </w:r>
            <w:r w:rsidR="00286733" w:rsidRPr="00330195">
              <w:rPr>
                <w:rFonts w:ascii="Arial" w:hAnsi="Arial" w:cs="Arial"/>
                <w:b/>
                <w:bCs/>
                <w:color w:val="000000" w:themeColor="text1"/>
                <w:sz w:val="20"/>
                <w:szCs w:val="20"/>
              </w:rPr>
              <w:t>o</w:t>
            </w:r>
            <w:r w:rsidRPr="00330195">
              <w:rPr>
                <w:rFonts w:ascii="Arial" w:hAnsi="Arial" w:cs="Arial"/>
                <w:b/>
                <w:bCs/>
                <w:color w:val="000000" w:themeColor="text1"/>
                <w:sz w:val="20"/>
                <w:szCs w:val="20"/>
              </w:rPr>
              <w:t>wnership:</w:t>
            </w:r>
          </w:p>
        </w:tc>
        <w:tc>
          <w:tcPr>
            <w:tcW w:w="2330" w:type="dxa"/>
            <w:tcBorders>
              <w:top w:val="single" w:sz="4" w:space="0" w:color="008FC9"/>
              <w:left w:val="single" w:sz="4" w:space="0" w:color="008FC9"/>
              <w:bottom w:val="single" w:sz="4" w:space="0" w:color="008FC9"/>
            </w:tcBorders>
          </w:tcPr>
          <w:p w14:paraId="63F3F10B" w14:textId="5441727A" w:rsidR="006971E7" w:rsidRPr="00330195" w:rsidRDefault="00E02155" w:rsidP="001F44FD">
            <w:pPr>
              <w:spacing w:before="40" w:after="40" w:line="276" w:lineRule="auto"/>
              <w:rPr>
                <w:color w:val="008FC9"/>
                <w:sz w:val="20"/>
                <w:szCs w:val="20"/>
              </w:rPr>
            </w:pPr>
            <w:r w:rsidRPr="00330195">
              <w:rPr>
                <w:rFonts w:ascii="Arial" w:hAnsi="Arial" w:cs="Arial"/>
                <w:color w:val="008FC9"/>
                <w:sz w:val="20"/>
                <w:szCs w:val="20"/>
              </w:rPr>
              <w:t xml:space="preserve">No </w:t>
            </w:r>
          </w:p>
        </w:tc>
      </w:tr>
      <w:tr w:rsidR="000D1EA4" w:rsidRPr="00330195" w14:paraId="4AED742C" w14:textId="77777777" w:rsidTr="00945D02">
        <w:trPr>
          <w:trHeight w:val="330"/>
        </w:trPr>
        <w:tc>
          <w:tcPr>
            <w:tcW w:w="2405" w:type="dxa"/>
            <w:tcBorders>
              <w:top w:val="single" w:sz="4" w:space="0" w:color="008FC9"/>
              <w:bottom w:val="single" w:sz="4" w:space="0" w:color="008FC9"/>
              <w:right w:val="single" w:sz="4" w:space="0" w:color="008FC9"/>
            </w:tcBorders>
          </w:tcPr>
          <w:p w14:paraId="7AC5A822" w14:textId="713A9A2C" w:rsidR="000D1EA4" w:rsidRPr="00330195" w:rsidRDefault="000D1EA4" w:rsidP="001F44FD">
            <w:pPr>
              <w:spacing w:before="40" w:after="4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L</w:t>
            </w:r>
            <w:r w:rsidR="008756E0" w:rsidRPr="00330195">
              <w:rPr>
                <w:rFonts w:ascii="Arial" w:hAnsi="Arial" w:cs="Arial"/>
                <w:b/>
                <w:bCs/>
                <w:color w:val="000000" w:themeColor="text1"/>
                <w:sz w:val="20"/>
                <w:szCs w:val="20"/>
              </w:rPr>
              <w:t xml:space="preserve">evel of </w:t>
            </w:r>
            <w:r w:rsidR="00286733" w:rsidRPr="00330195">
              <w:rPr>
                <w:rFonts w:ascii="Arial" w:hAnsi="Arial" w:cs="Arial"/>
                <w:b/>
                <w:bCs/>
                <w:color w:val="000000" w:themeColor="text1"/>
                <w:sz w:val="20"/>
                <w:szCs w:val="20"/>
              </w:rPr>
              <w:t>i</w:t>
            </w:r>
            <w:r w:rsidRPr="00330195">
              <w:rPr>
                <w:rFonts w:ascii="Arial" w:hAnsi="Arial" w:cs="Arial"/>
                <w:b/>
                <w:bCs/>
                <w:color w:val="000000" w:themeColor="text1"/>
                <w:sz w:val="20"/>
                <w:szCs w:val="20"/>
              </w:rPr>
              <w:t>nfluence:</w:t>
            </w:r>
          </w:p>
        </w:tc>
        <w:tc>
          <w:tcPr>
            <w:tcW w:w="6918" w:type="dxa"/>
            <w:gridSpan w:val="3"/>
            <w:tcBorders>
              <w:top w:val="single" w:sz="4" w:space="0" w:color="008FC9"/>
              <w:left w:val="single" w:sz="4" w:space="0" w:color="008FC9"/>
              <w:bottom w:val="single" w:sz="4" w:space="0" w:color="008FC9"/>
            </w:tcBorders>
          </w:tcPr>
          <w:p w14:paraId="274631B3" w14:textId="72ACB6B9" w:rsidR="00401BC5" w:rsidRPr="00330195" w:rsidRDefault="00E02155" w:rsidP="001F44FD">
            <w:pPr>
              <w:spacing w:before="40" w:after="40" w:line="276" w:lineRule="auto"/>
              <w:rPr>
                <w:color w:val="008FC8"/>
                <w:sz w:val="20"/>
                <w:szCs w:val="20"/>
              </w:rPr>
            </w:pPr>
            <w:r w:rsidRPr="00330195">
              <w:rPr>
                <w:rFonts w:ascii="Arial" w:hAnsi="Arial" w:cs="Arial"/>
                <w:color w:val="008FC9"/>
                <w:sz w:val="20"/>
                <w:szCs w:val="20"/>
              </w:rPr>
              <w:t>Leading</w:t>
            </w:r>
            <w:r w:rsidRPr="00330195">
              <w:rPr>
                <w:color w:val="008FC8"/>
                <w:sz w:val="20"/>
                <w:szCs w:val="20"/>
              </w:rPr>
              <w:t xml:space="preserve"> </w:t>
            </w:r>
            <w:r w:rsidRPr="00330195">
              <w:rPr>
                <w:rFonts w:ascii="Arial" w:hAnsi="Arial" w:cs="Arial"/>
                <w:color w:val="008FC9"/>
                <w:sz w:val="20"/>
                <w:szCs w:val="20"/>
              </w:rPr>
              <w:t>self</w:t>
            </w:r>
          </w:p>
        </w:tc>
      </w:tr>
    </w:tbl>
    <w:p w14:paraId="126689E4" w14:textId="77777777" w:rsidR="0046133E" w:rsidRPr="00330195" w:rsidRDefault="0046133E" w:rsidP="001F44FD">
      <w:pPr>
        <w:spacing w:line="276" w:lineRule="auto"/>
        <w:textAlignment w:val="baseline"/>
        <w:rPr>
          <w:rFonts w:ascii="Segoe UI" w:eastAsia="Times New Roman" w:hAnsi="Segoe UI" w:cs="Segoe UI"/>
          <w:kern w:val="0"/>
          <w:sz w:val="18"/>
          <w:szCs w:val="18"/>
          <w:lang w:eastAsia="en-NZ"/>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3078A0" w:rsidRPr="00330195" w14:paraId="6BFE96E2" w14:textId="77777777" w:rsidTr="79F53360">
        <w:trPr>
          <w:trHeight w:val="300"/>
        </w:trPr>
        <w:tc>
          <w:tcPr>
            <w:tcW w:w="9345" w:type="dxa"/>
            <w:tcBorders>
              <w:top w:val="single" w:sz="6" w:space="0" w:color="008FC9"/>
              <w:left w:val="single" w:sz="6" w:space="0" w:color="008FC9"/>
              <w:bottom w:val="single" w:sz="6" w:space="0" w:color="008FC9"/>
              <w:right w:val="single" w:sz="6" w:space="0" w:color="008FC9"/>
            </w:tcBorders>
            <w:shd w:val="clear" w:color="auto" w:fill="008FC9"/>
            <w:hideMark/>
          </w:tcPr>
          <w:p w14:paraId="62D3A219" w14:textId="513F8B4D" w:rsidR="003078A0" w:rsidRPr="00330195" w:rsidRDefault="003078A0" w:rsidP="001F44FD">
            <w:pPr>
              <w:spacing w:before="40" w:after="40" w:line="276" w:lineRule="auto"/>
              <w:ind w:left="127"/>
              <w:divId w:val="1168788741"/>
              <w:rPr>
                <w:rFonts w:ascii="Times New Roman" w:eastAsia="Times New Roman" w:hAnsi="Times New Roman" w:cs="Times New Roman"/>
                <w:kern w:val="0"/>
                <w:lang w:eastAsia="en-NZ"/>
                <w14:ligatures w14:val="none"/>
              </w:rPr>
            </w:pPr>
            <w:r w:rsidRPr="00330195">
              <w:rPr>
                <w:rFonts w:ascii="Arial" w:hAnsi="Arial" w:cs="Arial"/>
                <w:b/>
                <w:bCs/>
                <w:color w:val="FFFFFF" w:themeColor="background1"/>
                <w:sz w:val="20"/>
                <w:szCs w:val="20"/>
              </w:rPr>
              <w:t>Our</w:t>
            </w:r>
            <w:r w:rsidRPr="00330195">
              <w:rPr>
                <w:rFonts w:ascii="Arial" w:eastAsia="Times New Roman" w:hAnsi="Arial" w:cs="Arial"/>
                <w:b/>
                <w:bCs/>
                <w:color w:val="FFFFFF"/>
                <w:kern w:val="0"/>
                <w:sz w:val="20"/>
                <w:szCs w:val="20"/>
                <w:lang w:eastAsia="en-NZ"/>
                <w14:ligatures w14:val="none"/>
              </w:rPr>
              <w:t xml:space="preserve"> Organisation</w:t>
            </w:r>
          </w:p>
        </w:tc>
      </w:tr>
      <w:tr w:rsidR="003078A0" w:rsidRPr="00330195" w14:paraId="030FBCFD" w14:textId="77777777" w:rsidTr="002350A7">
        <w:trPr>
          <w:trHeight w:val="3516"/>
        </w:trPr>
        <w:tc>
          <w:tcPr>
            <w:tcW w:w="9345" w:type="dxa"/>
            <w:tcBorders>
              <w:top w:val="single" w:sz="6" w:space="0" w:color="008FC9"/>
              <w:left w:val="single" w:sz="6" w:space="0" w:color="008FC9"/>
              <w:bottom w:val="single" w:sz="6" w:space="0" w:color="008FC9"/>
              <w:right w:val="single" w:sz="6" w:space="0" w:color="008FC9"/>
            </w:tcBorders>
            <w:hideMark/>
          </w:tcPr>
          <w:p w14:paraId="30C763A6" w14:textId="21D74117" w:rsidR="00E02155" w:rsidRPr="00330195" w:rsidRDefault="00E02155" w:rsidP="002350A7">
            <w:pPr>
              <w:pStyle w:val="Default"/>
              <w:spacing w:before="60" w:line="276" w:lineRule="auto"/>
              <w:ind w:left="125"/>
              <w:rPr>
                <w:sz w:val="20"/>
                <w:szCs w:val="20"/>
              </w:rPr>
            </w:pPr>
            <w:r w:rsidRPr="00330195">
              <w:rPr>
                <w:sz w:val="20"/>
                <w:szCs w:val="20"/>
              </w:rPr>
              <w:t>Founded in 1990, Active</w:t>
            </w:r>
            <w:r w:rsidR="00A222AA">
              <w:rPr>
                <w:sz w:val="20"/>
                <w:szCs w:val="20"/>
              </w:rPr>
              <w:t>+</w:t>
            </w:r>
            <w:r w:rsidRPr="00330195">
              <w:rPr>
                <w:sz w:val="20"/>
                <w:szCs w:val="20"/>
              </w:rPr>
              <w:t xml:space="preserve"> is New Zealand’s largest 100% New Zealand owned interdisciplinary rehabilitation supplier. Our vision is to be the leading brand of integrated interdisciplinary health clinicians</w:t>
            </w:r>
            <w:r w:rsidR="00941D59">
              <w:rPr>
                <w:sz w:val="20"/>
                <w:szCs w:val="20"/>
              </w:rPr>
              <w:t>.</w:t>
            </w:r>
            <w:r w:rsidRPr="00330195">
              <w:rPr>
                <w:sz w:val="20"/>
                <w:szCs w:val="20"/>
              </w:rPr>
              <w:t xml:space="preserve"> </w:t>
            </w:r>
            <w:r w:rsidR="00941D59">
              <w:rPr>
                <w:sz w:val="20"/>
                <w:szCs w:val="20"/>
              </w:rPr>
              <w:t>We</w:t>
            </w:r>
            <w:r w:rsidRPr="00330195">
              <w:rPr>
                <w:sz w:val="20"/>
                <w:szCs w:val="20"/>
              </w:rPr>
              <w:t xml:space="preserve"> strive to achieve a seamless, quality</w:t>
            </w:r>
            <w:r w:rsidR="000618E3">
              <w:rPr>
                <w:sz w:val="20"/>
                <w:szCs w:val="20"/>
              </w:rPr>
              <w:t>-</w:t>
            </w:r>
            <w:r w:rsidRPr="00330195">
              <w:rPr>
                <w:sz w:val="20"/>
                <w:szCs w:val="20"/>
              </w:rPr>
              <w:t>orientated, interdisciplinary experience for our clients</w:t>
            </w:r>
            <w:r w:rsidR="00353F31">
              <w:rPr>
                <w:sz w:val="20"/>
                <w:szCs w:val="20"/>
              </w:rPr>
              <w:t>,</w:t>
            </w:r>
            <w:r w:rsidRPr="00330195">
              <w:rPr>
                <w:sz w:val="20"/>
                <w:szCs w:val="20"/>
              </w:rPr>
              <w:t xml:space="preserve"> enabl</w:t>
            </w:r>
            <w:r w:rsidR="00353F31">
              <w:rPr>
                <w:sz w:val="20"/>
                <w:szCs w:val="20"/>
              </w:rPr>
              <w:t>ing</w:t>
            </w:r>
            <w:r w:rsidRPr="00330195">
              <w:rPr>
                <w:sz w:val="20"/>
                <w:szCs w:val="20"/>
              </w:rPr>
              <w:t xml:space="preserve"> them to meet their full potential. In 2024, Active</w:t>
            </w:r>
            <w:r w:rsidR="00A222AA">
              <w:rPr>
                <w:sz w:val="20"/>
                <w:szCs w:val="20"/>
              </w:rPr>
              <w:t>+</w:t>
            </w:r>
            <w:r w:rsidRPr="00330195">
              <w:rPr>
                <w:sz w:val="20"/>
                <w:szCs w:val="20"/>
              </w:rPr>
              <w:t xml:space="preserve"> became wholly owned by Southern Cross Healthcare Limited; the largest and most trusted private healthcare provider in New Zealand. </w:t>
            </w:r>
          </w:p>
          <w:p w14:paraId="32C2FEB8" w14:textId="77777777" w:rsidR="00E02155" w:rsidRPr="00330195" w:rsidRDefault="00E02155" w:rsidP="001F44FD">
            <w:pPr>
              <w:pStyle w:val="Default"/>
              <w:spacing w:line="276" w:lineRule="auto"/>
              <w:ind w:left="127"/>
              <w:rPr>
                <w:sz w:val="20"/>
                <w:szCs w:val="20"/>
              </w:rPr>
            </w:pPr>
          </w:p>
          <w:p w14:paraId="6C46B437" w14:textId="0E858C52" w:rsidR="00E02155" w:rsidRPr="00330195" w:rsidRDefault="00E02155" w:rsidP="001F44FD">
            <w:pPr>
              <w:pStyle w:val="Default"/>
              <w:spacing w:line="276" w:lineRule="auto"/>
              <w:ind w:left="127"/>
              <w:rPr>
                <w:sz w:val="20"/>
                <w:szCs w:val="20"/>
              </w:rPr>
            </w:pPr>
            <w:r w:rsidRPr="00330195">
              <w:rPr>
                <w:sz w:val="20"/>
                <w:szCs w:val="20"/>
              </w:rPr>
              <w:t>A successful business is the result of teamwork and people working together in a spirit of partnership. Active</w:t>
            </w:r>
            <w:r w:rsidR="00A222AA">
              <w:rPr>
                <w:sz w:val="20"/>
                <w:szCs w:val="20"/>
              </w:rPr>
              <w:t>+</w:t>
            </w:r>
            <w:r w:rsidRPr="00330195">
              <w:rPr>
                <w:sz w:val="20"/>
                <w:szCs w:val="20"/>
              </w:rPr>
              <w:t xml:space="preserve"> is committed to promoting harmony and ensuring that consultation and co-operation are the basis for sound relationships with its employees. </w:t>
            </w:r>
          </w:p>
          <w:p w14:paraId="03FACEAE" w14:textId="77777777" w:rsidR="00E02155" w:rsidRPr="00330195" w:rsidRDefault="00E02155" w:rsidP="001F44FD">
            <w:pPr>
              <w:pStyle w:val="Default"/>
              <w:spacing w:line="276" w:lineRule="auto"/>
              <w:ind w:left="127"/>
              <w:rPr>
                <w:sz w:val="20"/>
                <w:szCs w:val="20"/>
              </w:rPr>
            </w:pPr>
          </w:p>
          <w:p w14:paraId="4E822B52" w14:textId="51E60E21" w:rsidR="00E02155" w:rsidRPr="00330195" w:rsidRDefault="00E02155" w:rsidP="002350A7">
            <w:pPr>
              <w:pStyle w:val="Default"/>
              <w:spacing w:after="60" w:line="276" w:lineRule="auto"/>
              <w:ind w:left="125"/>
              <w:rPr>
                <w:sz w:val="20"/>
                <w:szCs w:val="20"/>
              </w:rPr>
            </w:pPr>
            <w:r w:rsidRPr="00330195">
              <w:rPr>
                <w:sz w:val="20"/>
                <w:szCs w:val="20"/>
              </w:rPr>
              <w:t>Active</w:t>
            </w:r>
            <w:r w:rsidR="00A222AA">
              <w:rPr>
                <w:sz w:val="20"/>
                <w:szCs w:val="20"/>
              </w:rPr>
              <w:t>+</w:t>
            </w:r>
            <w:r w:rsidRPr="00330195">
              <w:rPr>
                <w:sz w:val="20"/>
                <w:szCs w:val="20"/>
              </w:rPr>
              <w:t xml:space="preserve"> is committed to its employees in the context of an employment relationship that is mutually beneficial.</w:t>
            </w:r>
          </w:p>
          <w:p w14:paraId="68EDBA44" w14:textId="46F6F454" w:rsidR="003078A0" w:rsidRPr="00330195" w:rsidRDefault="003078A0" w:rsidP="001F44FD">
            <w:pPr>
              <w:pStyle w:val="Default"/>
              <w:spacing w:line="276" w:lineRule="auto"/>
              <w:rPr>
                <w:sz w:val="20"/>
                <w:szCs w:val="20"/>
              </w:rPr>
            </w:pPr>
          </w:p>
        </w:tc>
      </w:tr>
    </w:tbl>
    <w:p w14:paraId="390BDCBB" w14:textId="77777777" w:rsidR="0046133E" w:rsidRPr="00330195" w:rsidRDefault="0046133E" w:rsidP="001F44FD">
      <w:pPr>
        <w:spacing w:line="276" w:lineRule="auto"/>
        <w:rPr>
          <w:rFonts w:ascii="Arial" w:hAnsi="Arial" w:cs="Arial"/>
          <w:color w:val="008FC9"/>
        </w:rPr>
      </w:pPr>
    </w:p>
    <w:tbl>
      <w:tblPr>
        <w:tblStyle w:val="TableGrid"/>
        <w:tblW w:w="8986" w:type="dxa"/>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8986"/>
      </w:tblGrid>
      <w:tr w:rsidR="00E02155" w:rsidRPr="00330195" w14:paraId="53B0B04F" w14:textId="77777777" w:rsidTr="001F44FD">
        <w:tc>
          <w:tcPr>
            <w:tcW w:w="8986" w:type="dxa"/>
            <w:shd w:val="clear" w:color="auto" w:fill="008FC9"/>
          </w:tcPr>
          <w:p w14:paraId="71999937" w14:textId="79AAA956" w:rsidR="00E02155" w:rsidRPr="00330195" w:rsidRDefault="00E02155" w:rsidP="001F44FD">
            <w:pPr>
              <w:spacing w:before="40" w:after="40" w:line="276" w:lineRule="auto"/>
              <w:rPr>
                <w:rFonts w:ascii="Arial" w:hAnsi="Arial" w:cs="Arial"/>
                <w:b/>
                <w:bCs/>
                <w:color w:val="008FC9"/>
                <w:sz w:val="20"/>
                <w:szCs w:val="20"/>
              </w:rPr>
            </w:pPr>
            <w:r w:rsidRPr="00330195">
              <w:rPr>
                <w:rFonts w:ascii="Arial" w:hAnsi="Arial" w:cs="Arial"/>
                <w:b/>
                <w:bCs/>
                <w:color w:val="FFFFFF" w:themeColor="background1"/>
                <w:sz w:val="20"/>
                <w:szCs w:val="20"/>
              </w:rPr>
              <w:t>Vision</w:t>
            </w:r>
          </w:p>
        </w:tc>
      </w:tr>
      <w:tr w:rsidR="00E02155" w:rsidRPr="00330195" w14:paraId="6FEE5CC0" w14:textId="77777777" w:rsidTr="001F44FD">
        <w:trPr>
          <w:trHeight w:val="918"/>
        </w:trPr>
        <w:tc>
          <w:tcPr>
            <w:tcW w:w="8986" w:type="dxa"/>
          </w:tcPr>
          <w:p w14:paraId="5B29EB12" w14:textId="10D6D25D" w:rsidR="00E02155" w:rsidRPr="002350A7" w:rsidRDefault="00E02155" w:rsidP="002350A7">
            <w:pPr>
              <w:pStyle w:val="Default"/>
              <w:spacing w:before="60" w:after="60" w:line="276" w:lineRule="auto"/>
              <w:ind w:right="34"/>
              <w:rPr>
                <w:sz w:val="20"/>
                <w:szCs w:val="20"/>
              </w:rPr>
            </w:pPr>
            <w:r w:rsidRPr="00330195">
              <w:rPr>
                <w:sz w:val="20"/>
                <w:szCs w:val="20"/>
              </w:rPr>
              <w:t xml:space="preserve">Our vision is to be the leading brand of integrated interdisciplinary health clinicians, and we strive to achieve this through our commitment to provide a seamless, quality orientated, interdisciplinary experience for our clients which enables them to meet their full potential. </w:t>
            </w:r>
          </w:p>
        </w:tc>
      </w:tr>
    </w:tbl>
    <w:p w14:paraId="08F345E7" w14:textId="576D488B" w:rsidR="004F72B6" w:rsidRPr="00330195" w:rsidRDefault="004F72B6" w:rsidP="001F44FD">
      <w:pPr>
        <w:spacing w:line="276" w:lineRule="auto"/>
        <w:rPr>
          <w:rFonts w:ascii="Arial" w:hAnsi="Arial" w:cs="Arial"/>
          <w:color w:val="008FC9"/>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9016"/>
      </w:tblGrid>
      <w:tr w:rsidR="00980C93" w:rsidRPr="00330195" w14:paraId="1826C011" w14:textId="77777777" w:rsidTr="00FF1142">
        <w:trPr>
          <w:trHeight w:val="300"/>
        </w:trPr>
        <w:tc>
          <w:tcPr>
            <w:tcW w:w="9350" w:type="dxa"/>
            <w:shd w:val="clear" w:color="auto" w:fill="008FC9"/>
          </w:tcPr>
          <w:p w14:paraId="2A584A4A" w14:textId="68234D59" w:rsidR="00980C93" w:rsidRPr="00330195" w:rsidRDefault="00336E32" w:rsidP="00490624">
            <w:pPr>
              <w:spacing w:before="60" w:after="60" w:line="276" w:lineRule="auto"/>
              <w:rPr>
                <w:rFonts w:ascii="Arial" w:hAnsi="Arial" w:cs="Arial"/>
                <w:b/>
                <w:bCs/>
                <w:color w:val="008FC9"/>
                <w:sz w:val="20"/>
                <w:szCs w:val="20"/>
              </w:rPr>
            </w:pPr>
            <w:r w:rsidRPr="00330195">
              <w:rPr>
                <w:rFonts w:ascii="Arial" w:hAnsi="Arial" w:cs="Arial"/>
                <w:b/>
                <w:bCs/>
                <w:color w:val="FFFFFF" w:themeColor="background1"/>
                <w:sz w:val="20"/>
                <w:szCs w:val="20"/>
              </w:rPr>
              <w:t>Our Value</w:t>
            </w:r>
            <w:r w:rsidR="00F6671A">
              <w:rPr>
                <w:rFonts w:ascii="Arial" w:hAnsi="Arial" w:cs="Arial"/>
                <w:b/>
                <w:bCs/>
                <w:color w:val="FFFFFF" w:themeColor="background1"/>
                <w:sz w:val="20"/>
                <w:szCs w:val="20"/>
              </w:rPr>
              <w:t>s</w:t>
            </w:r>
          </w:p>
        </w:tc>
      </w:tr>
      <w:tr w:rsidR="00980C93" w:rsidRPr="00330195" w14:paraId="728CA6ED" w14:textId="77777777" w:rsidTr="00612852">
        <w:trPr>
          <w:trHeight w:val="2775"/>
        </w:trPr>
        <w:tc>
          <w:tcPr>
            <w:tcW w:w="9350" w:type="dxa"/>
          </w:tcPr>
          <w:p w14:paraId="44804513" w14:textId="376C6923" w:rsidR="00747B13" w:rsidRPr="00330195" w:rsidRDefault="00747B13" w:rsidP="00490624">
            <w:pPr>
              <w:pStyle w:val="paragraph"/>
              <w:spacing w:before="60" w:beforeAutospacing="0" w:after="60" w:afterAutospacing="0" w:line="276" w:lineRule="auto"/>
              <w:textAlignment w:val="baseline"/>
              <w:rPr>
                <w:rFonts w:ascii="Segoe UI" w:hAnsi="Segoe UI" w:cs="Segoe UI"/>
                <w:sz w:val="18"/>
                <w:szCs w:val="18"/>
              </w:rPr>
            </w:pPr>
            <w:r w:rsidRPr="00330195">
              <w:rPr>
                <w:rStyle w:val="normaltextrun"/>
                <w:rFonts w:ascii="Arial" w:hAnsi="Arial" w:cs="Arial"/>
                <w:b/>
                <w:bCs/>
                <w:color w:val="000000"/>
                <w:sz w:val="20"/>
                <w:szCs w:val="20"/>
              </w:rPr>
              <w:t>Care First:</w:t>
            </w:r>
            <w:r w:rsidRPr="00330195">
              <w:rPr>
                <w:rStyle w:val="normaltextrun"/>
                <w:rFonts w:ascii="Arial" w:hAnsi="Arial" w:cs="Arial"/>
                <w:color w:val="000000"/>
                <w:sz w:val="20"/>
                <w:szCs w:val="20"/>
              </w:rPr>
              <w:t xml:space="preserve"> Care is at our heart. It’s the foundation of who we are and how we approach our mahi. Through genuine manaakitanga, we deliver a quality of care that makes healthcare more human.</w:t>
            </w:r>
          </w:p>
          <w:p w14:paraId="07E6B98E" w14:textId="77777777" w:rsidR="00747B13" w:rsidRPr="00330195" w:rsidRDefault="00747B13" w:rsidP="00490624">
            <w:pPr>
              <w:pStyle w:val="paragraph"/>
              <w:spacing w:before="60" w:beforeAutospacing="0" w:after="60" w:afterAutospacing="0" w:line="276" w:lineRule="auto"/>
              <w:textAlignment w:val="baseline"/>
              <w:rPr>
                <w:rFonts w:ascii="Segoe UI" w:hAnsi="Segoe UI" w:cs="Segoe UI"/>
                <w:sz w:val="18"/>
                <w:szCs w:val="18"/>
              </w:rPr>
            </w:pPr>
            <w:r w:rsidRPr="00330195">
              <w:rPr>
                <w:rStyle w:val="eop"/>
                <w:rFonts w:ascii="Arial" w:hAnsi="Arial" w:cs="Arial"/>
                <w:color w:val="000000"/>
                <w:sz w:val="20"/>
                <w:szCs w:val="20"/>
              </w:rPr>
              <w:t> </w:t>
            </w:r>
          </w:p>
          <w:p w14:paraId="39693349" w14:textId="211B828F" w:rsidR="00747B13" w:rsidRPr="00330195" w:rsidRDefault="00747B13" w:rsidP="00490624">
            <w:pPr>
              <w:pStyle w:val="paragraph"/>
              <w:spacing w:before="60" w:beforeAutospacing="0" w:after="60" w:afterAutospacing="0" w:line="276" w:lineRule="auto"/>
              <w:textAlignment w:val="baseline"/>
              <w:rPr>
                <w:rFonts w:ascii="Segoe UI" w:hAnsi="Segoe UI" w:cs="Segoe UI"/>
                <w:sz w:val="18"/>
                <w:szCs w:val="18"/>
              </w:rPr>
            </w:pPr>
            <w:r w:rsidRPr="00330195">
              <w:rPr>
                <w:rStyle w:val="normaltextrun"/>
                <w:rFonts w:ascii="Arial" w:hAnsi="Arial" w:cs="Arial"/>
                <w:b/>
                <w:bCs/>
                <w:color w:val="000000"/>
                <w:sz w:val="20"/>
                <w:szCs w:val="20"/>
              </w:rPr>
              <w:t>Better Together:</w:t>
            </w:r>
            <w:r w:rsidRPr="00330195">
              <w:rPr>
                <w:rStyle w:val="normaltextrun"/>
                <w:rFonts w:ascii="Arial" w:hAnsi="Arial" w:cs="Arial"/>
                <w:color w:val="000000"/>
                <w:sz w:val="20"/>
                <w:szCs w:val="20"/>
              </w:rPr>
              <w:t xml:space="preserve"> Our strength comes from connection and collaboration – we bring together our diverse skills, perspectives, and experiences in the spirit of partnership and kotahitanga. We all play our part creating better outcomes for everyone.</w:t>
            </w:r>
          </w:p>
          <w:p w14:paraId="13E141ED" w14:textId="77777777" w:rsidR="00747B13" w:rsidRPr="00330195" w:rsidRDefault="00747B13" w:rsidP="00490624">
            <w:pPr>
              <w:pStyle w:val="paragraph"/>
              <w:spacing w:before="60" w:beforeAutospacing="0" w:after="60" w:afterAutospacing="0" w:line="276" w:lineRule="auto"/>
              <w:textAlignment w:val="baseline"/>
              <w:rPr>
                <w:rFonts w:ascii="Segoe UI" w:hAnsi="Segoe UI" w:cs="Segoe UI"/>
                <w:sz w:val="18"/>
                <w:szCs w:val="18"/>
              </w:rPr>
            </w:pPr>
            <w:r w:rsidRPr="00330195">
              <w:rPr>
                <w:rStyle w:val="eop"/>
                <w:rFonts w:ascii="Arial" w:hAnsi="Arial" w:cs="Arial"/>
                <w:color w:val="000000"/>
                <w:sz w:val="20"/>
                <w:szCs w:val="20"/>
              </w:rPr>
              <w:t> </w:t>
            </w:r>
          </w:p>
          <w:p w14:paraId="5736F61D" w14:textId="31F0290A" w:rsidR="005105A5" w:rsidRPr="00330195" w:rsidRDefault="00747B13" w:rsidP="00490624">
            <w:pPr>
              <w:pStyle w:val="paragraph"/>
              <w:spacing w:before="60" w:beforeAutospacing="0" w:after="60" w:afterAutospacing="0" w:line="276" w:lineRule="auto"/>
              <w:textAlignment w:val="baseline"/>
            </w:pPr>
            <w:r w:rsidRPr="00330195">
              <w:rPr>
                <w:rStyle w:val="normaltextrun"/>
                <w:rFonts w:ascii="Arial" w:hAnsi="Arial" w:cs="Arial"/>
                <w:b/>
                <w:bCs/>
                <w:color w:val="000000"/>
                <w:sz w:val="20"/>
                <w:szCs w:val="20"/>
              </w:rPr>
              <w:t>Pursue Excellence:</w:t>
            </w:r>
            <w:r w:rsidRPr="00330195">
              <w:rPr>
                <w:rStyle w:val="normaltextrun"/>
                <w:rFonts w:ascii="Arial" w:hAnsi="Arial" w:cs="Arial"/>
                <w:color w:val="000000"/>
                <w:sz w:val="20"/>
                <w:szCs w:val="20"/>
              </w:rPr>
              <w:t xml:space="preserve"> Every day brings a new opportunity to improve, innovate, and excel. We don’t settle for ‘good enough’. We’re here to do our best work, delivering our best care for the people and communities we serve.</w:t>
            </w:r>
          </w:p>
        </w:tc>
      </w:tr>
    </w:tbl>
    <w:p w14:paraId="310D5262" w14:textId="77777777" w:rsidR="004F72B6" w:rsidRPr="00330195" w:rsidRDefault="004F72B6" w:rsidP="001F44FD">
      <w:pPr>
        <w:spacing w:line="276" w:lineRule="auto"/>
        <w:rPr>
          <w:rFonts w:ascii="Arial" w:hAnsi="Arial" w:cs="Arial"/>
          <w:color w:val="008FC9"/>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9016"/>
      </w:tblGrid>
      <w:tr w:rsidR="000D1EA4" w:rsidRPr="00330195" w14:paraId="3F0F549A" w14:textId="77777777" w:rsidTr="58829288">
        <w:tc>
          <w:tcPr>
            <w:tcW w:w="9350" w:type="dxa"/>
            <w:shd w:val="clear" w:color="auto" w:fill="008FC9"/>
          </w:tcPr>
          <w:p w14:paraId="2901A478" w14:textId="769C87C9" w:rsidR="000D1EA4" w:rsidRPr="00330195" w:rsidRDefault="000D1EA4" w:rsidP="00490624">
            <w:pPr>
              <w:spacing w:before="60" w:after="60" w:line="276" w:lineRule="auto"/>
              <w:rPr>
                <w:rFonts w:ascii="Arial" w:hAnsi="Arial" w:cs="Arial"/>
                <w:b/>
                <w:bCs/>
                <w:color w:val="008FC9"/>
                <w:sz w:val="20"/>
                <w:szCs w:val="20"/>
              </w:rPr>
            </w:pPr>
            <w:r w:rsidRPr="00330195">
              <w:rPr>
                <w:rFonts w:ascii="Arial" w:hAnsi="Arial" w:cs="Arial"/>
                <w:b/>
                <w:bCs/>
                <w:color w:val="FFFFFF" w:themeColor="background1"/>
                <w:sz w:val="20"/>
                <w:szCs w:val="20"/>
              </w:rPr>
              <w:t xml:space="preserve">Role </w:t>
            </w:r>
            <w:r w:rsidR="00B674CB" w:rsidRPr="00330195">
              <w:rPr>
                <w:rFonts w:ascii="Arial" w:hAnsi="Arial" w:cs="Arial"/>
                <w:b/>
                <w:bCs/>
                <w:color w:val="FFFFFF" w:themeColor="background1"/>
                <w:sz w:val="20"/>
                <w:szCs w:val="20"/>
              </w:rPr>
              <w:t>P</w:t>
            </w:r>
            <w:r w:rsidRPr="00330195">
              <w:rPr>
                <w:rFonts w:ascii="Arial" w:hAnsi="Arial" w:cs="Arial"/>
                <w:b/>
                <w:bCs/>
                <w:color w:val="FFFFFF" w:themeColor="background1"/>
                <w:sz w:val="20"/>
                <w:szCs w:val="20"/>
              </w:rPr>
              <w:t>urpose</w:t>
            </w:r>
          </w:p>
        </w:tc>
      </w:tr>
      <w:tr w:rsidR="000D1EA4" w:rsidRPr="00330195" w14:paraId="4E1F4A6C" w14:textId="77777777" w:rsidTr="58829288">
        <w:tc>
          <w:tcPr>
            <w:tcW w:w="9350" w:type="dxa"/>
          </w:tcPr>
          <w:p w14:paraId="61F4374B" w14:textId="77777777" w:rsidR="00387A39" w:rsidRDefault="45D471C0" w:rsidP="00490624">
            <w:pPr>
              <w:pStyle w:val="Default"/>
              <w:spacing w:before="60" w:after="60" w:line="276" w:lineRule="auto"/>
              <w:rPr>
                <w:rFonts w:eastAsia="Segoe UI"/>
                <w:sz w:val="20"/>
                <w:szCs w:val="20"/>
              </w:rPr>
            </w:pPr>
            <w:r w:rsidRPr="00752E4E">
              <w:rPr>
                <w:sz w:val="20"/>
                <w:szCs w:val="20"/>
              </w:rPr>
              <w:t>To</w:t>
            </w:r>
            <w:r w:rsidRPr="00752E4E">
              <w:rPr>
                <w:rFonts w:eastAsia="Segoe UI"/>
                <w:sz w:val="20"/>
                <w:szCs w:val="20"/>
              </w:rPr>
              <w:t xml:space="preserve"> support the Data, Systems and Training Manager </w:t>
            </w:r>
            <w:r w:rsidR="00387A39">
              <w:rPr>
                <w:rFonts w:eastAsia="Segoe UI"/>
                <w:sz w:val="20"/>
                <w:szCs w:val="20"/>
              </w:rPr>
              <w:t>and wider Business Operations team by:</w:t>
            </w:r>
          </w:p>
          <w:p w14:paraId="5D851D54" w14:textId="669429C9" w:rsidR="00183157" w:rsidRPr="00330195" w:rsidRDefault="00183157" w:rsidP="00490624">
            <w:pPr>
              <w:pStyle w:val="ListParagraph"/>
              <w:numPr>
                <w:ilvl w:val="0"/>
                <w:numId w:val="26"/>
              </w:numPr>
              <w:spacing w:before="60" w:after="60" w:line="276" w:lineRule="auto"/>
              <w:ind w:left="714" w:hanging="357"/>
              <w:rPr>
                <w:rFonts w:ascii="Arial" w:hAnsi="Arial" w:cs="Arial"/>
                <w:color w:val="000000" w:themeColor="text1"/>
                <w:sz w:val="20"/>
                <w:szCs w:val="20"/>
              </w:rPr>
            </w:pPr>
            <w:r w:rsidRPr="00330195">
              <w:rPr>
                <w:rFonts w:ascii="Arial" w:hAnsi="Arial" w:cs="Arial"/>
                <w:b/>
                <w:bCs/>
                <w:color w:val="000000" w:themeColor="text1"/>
                <w:sz w:val="20"/>
                <w:szCs w:val="20"/>
              </w:rPr>
              <w:t>Provid</w:t>
            </w:r>
            <w:r w:rsidR="00301060">
              <w:rPr>
                <w:rFonts w:ascii="Arial" w:hAnsi="Arial" w:cs="Arial"/>
                <w:b/>
                <w:bCs/>
                <w:color w:val="000000" w:themeColor="text1"/>
                <w:sz w:val="20"/>
                <w:szCs w:val="20"/>
              </w:rPr>
              <w:t>ing</w:t>
            </w:r>
            <w:r w:rsidRPr="00330195">
              <w:rPr>
                <w:rFonts w:ascii="Arial" w:hAnsi="Arial" w:cs="Arial"/>
                <w:b/>
                <w:bCs/>
                <w:color w:val="000000" w:themeColor="text1"/>
                <w:sz w:val="20"/>
                <w:szCs w:val="20"/>
              </w:rPr>
              <w:t xml:space="preserve"> data analysis, reporting and performance insights</w:t>
            </w:r>
            <w:r w:rsidRPr="00330195">
              <w:rPr>
                <w:rFonts w:ascii="Arial" w:hAnsi="Arial" w:cs="Arial"/>
                <w:color w:val="000000" w:themeColor="text1"/>
                <w:sz w:val="20"/>
                <w:szCs w:val="20"/>
              </w:rPr>
              <w:t xml:space="preserve"> to support operational, strategic and contractual decision-making. </w:t>
            </w:r>
          </w:p>
          <w:p w14:paraId="56C304F8" w14:textId="48646E8E" w:rsidR="00183157" w:rsidRDefault="00183157" w:rsidP="00490624">
            <w:pPr>
              <w:pStyle w:val="ListParagraph"/>
              <w:numPr>
                <w:ilvl w:val="0"/>
                <w:numId w:val="26"/>
              </w:numPr>
              <w:spacing w:before="60" w:after="60" w:line="276" w:lineRule="auto"/>
              <w:ind w:left="714" w:hanging="357"/>
              <w:rPr>
                <w:rFonts w:ascii="Arial" w:hAnsi="Arial" w:cs="Arial"/>
                <w:color w:val="000000" w:themeColor="text1"/>
                <w:sz w:val="20"/>
                <w:szCs w:val="20"/>
              </w:rPr>
            </w:pPr>
            <w:r w:rsidRPr="00330195">
              <w:rPr>
                <w:rFonts w:ascii="Arial" w:hAnsi="Arial" w:cs="Arial"/>
                <w:b/>
                <w:bCs/>
                <w:color w:val="000000" w:themeColor="text1"/>
                <w:sz w:val="20"/>
                <w:szCs w:val="20"/>
              </w:rPr>
              <w:t>Ensur</w:t>
            </w:r>
            <w:r w:rsidR="00301060">
              <w:rPr>
                <w:rFonts w:ascii="Arial" w:hAnsi="Arial" w:cs="Arial"/>
                <w:b/>
                <w:bCs/>
                <w:color w:val="000000" w:themeColor="text1"/>
                <w:sz w:val="20"/>
                <w:szCs w:val="20"/>
              </w:rPr>
              <w:t>ing</w:t>
            </w:r>
            <w:r w:rsidRPr="00330195">
              <w:rPr>
                <w:rFonts w:ascii="Arial" w:hAnsi="Arial" w:cs="Arial"/>
                <w:b/>
                <w:bCs/>
                <w:color w:val="000000" w:themeColor="text1"/>
                <w:sz w:val="20"/>
                <w:szCs w:val="20"/>
              </w:rPr>
              <w:t xml:space="preserve"> the integrity, quality and effective use of organisational data</w:t>
            </w:r>
            <w:r w:rsidRPr="00330195">
              <w:rPr>
                <w:rFonts w:ascii="Arial" w:hAnsi="Arial" w:cs="Arial"/>
                <w:color w:val="000000" w:themeColor="text1"/>
                <w:sz w:val="20"/>
                <w:szCs w:val="20"/>
              </w:rPr>
              <w:t xml:space="preserve"> through robust data management, validation and analysis practices.</w:t>
            </w:r>
          </w:p>
          <w:p w14:paraId="5750F8C9" w14:textId="3411ACAF" w:rsidR="00301060" w:rsidRPr="00301060" w:rsidRDefault="00301060" w:rsidP="00490624">
            <w:pPr>
              <w:pStyle w:val="ListParagraph"/>
              <w:numPr>
                <w:ilvl w:val="0"/>
                <w:numId w:val="26"/>
              </w:numPr>
              <w:spacing w:before="60" w:after="60" w:line="276" w:lineRule="auto"/>
              <w:ind w:left="714" w:hanging="357"/>
              <w:rPr>
                <w:rFonts w:ascii="Arial" w:hAnsi="Arial" w:cs="Arial"/>
                <w:b/>
                <w:bCs/>
                <w:color w:val="000000" w:themeColor="text1"/>
                <w:sz w:val="20"/>
                <w:szCs w:val="20"/>
              </w:rPr>
            </w:pPr>
            <w:r w:rsidRPr="00301060">
              <w:rPr>
                <w:rFonts w:ascii="Arial" w:hAnsi="Arial" w:cs="Arial"/>
                <w:b/>
                <w:bCs/>
                <w:color w:val="000000" w:themeColor="text1"/>
                <w:sz w:val="20"/>
                <w:szCs w:val="20"/>
              </w:rPr>
              <w:t>Provid</w:t>
            </w:r>
            <w:r>
              <w:rPr>
                <w:rFonts w:ascii="Arial" w:hAnsi="Arial" w:cs="Arial"/>
                <w:b/>
                <w:bCs/>
                <w:color w:val="000000" w:themeColor="text1"/>
                <w:sz w:val="20"/>
                <w:szCs w:val="20"/>
              </w:rPr>
              <w:t>ing day-to-day systems support</w:t>
            </w:r>
            <w:r>
              <w:rPr>
                <w:rFonts w:ascii="Arial" w:hAnsi="Arial" w:cs="Arial"/>
                <w:color w:val="000000" w:themeColor="text1"/>
                <w:sz w:val="20"/>
                <w:szCs w:val="20"/>
              </w:rPr>
              <w:t xml:space="preserve"> and acting as a </w:t>
            </w:r>
            <w:r w:rsidRPr="00301060">
              <w:rPr>
                <w:rFonts w:ascii="Arial" w:hAnsi="Arial" w:cs="Arial"/>
                <w:color w:val="000000" w:themeColor="text1"/>
                <w:sz w:val="20"/>
                <w:szCs w:val="20"/>
              </w:rPr>
              <w:t>key point of contact for system-related enquiries across the organisation</w:t>
            </w:r>
            <w:r>
              <w:rPr>
                <w:rFonts w:ascii="Arial" w:hAnsi="Arial" w:cs="Arial"/>
                <w:color w:val="000000" w:themeColor="text1"/>
                <w:sz w:val="20"/>
                <w:szCs w:val="20"/>
              </w:rPr>
              <w:t>.</w:t>
            </w:r>
          </w:p>
          <w:p w14:paraId="12A275B0" w14:textId="37037D14" w:rsidR="00183157" w:rsidRPr="00330195" w:rsidRDefault="00183157" w:rsidP="00490624">
            <w:pPr>
              <w:pStyle w:val="ListParagraph"/>
              <w:numPr>
                <w:ilvl w:val="0"/>
                <w:numId w:val="26"/>
              </w:numPr>
              <w:spacing w:before="60" w:after="60" w:line="276" w:lineRule="auto"/>
              <w:ind w:left="714" w:hanging="357"/>
              <w:rPr>
                <w:rFonts w:ascii="Arial" w:hAnsi="Arial" w:cs="Arial"/>
                <w:color w:val="000000" w:themeColor="text1"/>
                <w:sz w:val="20"/>
                <w:szCs w:val="20"/>
              </w:rPr>
            </w:pPr>
            <w:r w:rsidRPr="00330195">
              <w:rPr>
                <w:rFonts w:ascii="Arial" w:hAnsi="Arial" w:cs="Arial"/>
                <w:b/>
                <w:bCs/>
                <w:color w:val="000000" w:themeColor="text1"/>
                <w:sz w:val="20"/>
                <w:szCs w:val="20"/>
              </w:rPr>
              <w:t>Identif</w:t>
            </w:r>
            <w:r w:rsidR="00301060">
              <w:rPr>
                <w:rFonts w:ascii="Arial" w:hAnsi="Arial" w:cs="Arial"/>
                <w:b/>
                <w:bCs/>
                <w:color w:val="000000" w:themeColor="text1"/>
                <w:sz w:val="20"/>
                <w:szCs w:val="20"/>
              </w:rPr>
              <w:t>ying</w:t>
            </w:r>
            <w:r w:rsidRPr="00330195">
              <w:rPr>
                <w:rFonts w:ascii="Arial" w:hAnsi="Arial" w:cs="Arial"/>
                <w:b/>
                <w:bCs/>
                <w:color w:val="000000" w:themeColor="text1"/>
                <w:sz w:val="20"/>
                <w:szCs w:val="20"/>
              </w:rPr>
              <w:t xml:space="preserve"> and support</w:t>
            </w:r>
            <w:r w:rsidR="00301060">
              <w:rPr>
                <w:rFonts w:ascii="Arial" w:hAnsi="Arial" w:cs="Arial"/>
                <w:b/>
                <w:bCs/>
                <w:color w:val="000000" w:themeColor="text1"/>
                <w:sz w:val="20"/>
                <w:szCs w:val="20"/>
              </w:rPr>
              <w:t>ing</w:t>
            </w:r>
            <w:r w:rsidRPr="00330195">
              <w:rPr>
                <w:rFonts w:ascii="Arial" w:hAnsi="Arial" w:cs="Arial"/>
                <w:b/>
                <w:bCs/>
                <w:color w:val="000000" w:themeColor="text1"/>
                <w:sz w:val="20"/>
                <w:szCs w:val="20"/>
              </w:rPr>
              <w:t xml:space="preserve"> continuous improvement opportunities</w:t>
            </w:r>
            <w:r w:rsidRPr="00330195">
              <w:rPr>
                <w:rFonts w:ascii="Arial" w:hAnsi="Arial" w:cs="Arial"/>
                <w:color w:val="000000" w:themeColor="text1"/>
                <w:sz w:val="20"/>
                <w:szCs w:val="20"/>
              </w:rPr>
              <w:t xml:space="preserve"> through data-driven recommendations, performance monitoring</w:t>
            </w:r>
            <w:r w:rsidR="00B36226" w:rsidRPr="00330195">
              <w:rPr>
                <w:rFonts w:ascii="Arial" w:hAnsi="Arial" w:cs="Arial"/>
                <w:color w:val="000000" w:themeColor="text1"/>
                <w:sz w:val="20"/>
                <w:szCs w:val="20"/>
              </w:rPr>
              <w:t xml:space="preserve">, </w:t>
            </w:r>
            <w:r w:rsidRPr="00330195">
              <w:rPr>
                <w:rFonts w:ascii="Arial" w:hAnsi="Arial" w:cs="Arial"/>
                <w:color w:val="000000" w:themeColor="text1"/>
                <w:sz w:val="20"/>
                <w:szCs w:val="20"/>
              </w:rPr>
              <w:t>trend analysis</w:t>
            </w:r>
            <w:r w:rsidR="00B36226" w:rsidRPr="00330195">
              <w:rPr>
                <w:rFonts w:ascii="Arial" w:hAnsi="Arial" w:cs="Arial"/>
                <w:color w:val="000000" w:themeColor="text1"/>
                <w:sz w:val="20"/>
                <w:szCs w:val="20"/>
              </w:rPr>
              <w:t xml:space="preserve"> and systems knowledge</w:t>
            </w:r>
            <w:r w:rsidRPr="00330195">
              <w:rPr>
                <w:rFonts w:ascii="Arial" w:hAnsi="Arial" w:cs="Arial"/>
                <w:color w:val="000000" w:themeColor="text1"/>
                <w:sz w:val="20"/>
                <w:szCs w:val="20"/>
              </w:rPr>
              <w:t xml:space="preserve">. </w:t>
            </w:r>
          </w:p>
          <w:p w14:paraId="4A2D7CF3" w14:textId="10E0877B" w:rsidR="00AD1217" w:rsidRPr="00490624" w:rsidRDefault="00183157" w:rsidP="00490624">
            <w:pPr>
              <w:pStyle w:val="ListParagraph"/>
              <w:numPr>
                <w:ilvl w:val="0"/>
                <w:numId w:val="26"/>
              </w:numPr>
              <w:spacing w:before="60" w:after="60" w:line="276" w:lineRule="auto"/>
              <w:ind w:left="714" w:hanging="357"/>
              <w:rPr>
                <w:rFonts w:ascii="Arial" w:hAnsi="Arial" w:cs="Arial"/>
                <w:color w:val="000000" w:themeColor="text1"/>
                <w:sz w:val="20"/>
                <w:szCs w:val="20"/>
              </w:rPr>
            </w:pPr>
            <w:r w:rsidRPr="00330195">
              <w:rPr>
                <w:rFonts w:ascii="Arial" w:hAnsi="Arial" w:cs="Arial"/>
                <w:b/>
                <w:bCs/>
                <w:color w:val="000000" w:themeColor="text1"/>
                <w:sz w:val="20"/>
                <w:szCs w:val="20"/>
              </w:rPr>
              <w:t>Support</w:t>
            </w:r>
            <w:r w:rsidR="00301060">
              <w:rPr>
                <w:rFonts w:ascii="Arial" w:hAnsi="Arial" w:cs="Arial"/>
                <w:b/>
                <w:bCs/>
                <w:color w:val="000000" w:themeColor="text1"/>
                <w:sz w:val="20"/>
                <w:szCs w:val="20"/>
              </w:rPr>
              <w:t>ing</w:t>
            </w:r>
            <w:r w:rsidRPr="00330195">
              <w:rPr>
                <w:rFonts w:ascii="Arial" w:hAnsi="Arial" w:cs="Arial"/>
                <w:b/>
                <w:bCs/>
                <w:color w:val="000000" w:themeColor="text1"/>
                <w:sz w:val="20"/>
                <w:szCs w:val="20"/>
              </w:rPr>
              <w:t xml:space="preserve"> organisational projects and initiatives</w:t>
            </w:r>
            <w:r w:rsidRPr="00330195">
              <w:rPr>
                <w:rFonts w:ascii="Arial" w:hAnsi="Arial" w:cs="Arial"/>
                <w:color w:val="000000" w:themeColor="text1"/>
                <w:sz w:val="20"/>
                <w:szCs w:val="20"/>
              </w:rPr>
              <w:t xml:space="preserve"> through data collection, analysis, reporting and evaluation.</w:t>
            </w:r>
          </w:p>
        </w:tc>
      </w:tr>
    </w:tbl>
    <w:p w14:paraId="1203A142" w14:textId="77777777" w:rsidR="004F72B6" w:rsidRPr="00330195" w:rsidRDefault="004F72B6" w:rsidP="001F44FD">
      <w:pPr>
        <w:spacing w:line="276" w:lineRule="auto"/>
        <w:rPr>
          <w:rFonts w:ascii="Arial" w:hAnsi="Arial" w:cs="Arial"/>
          <w:color w:val="008FC9"/>
          <w:sz w:val="20"/>
          <w:szCs w:val="20"/>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4520"/>
        <w:gridCol w:w="4496"/>
      </w:tblGrid>
      <w:tr w:rsidR="000D1EA4" w:rsidRPr="00330195" w14:paraId="6986D747" w14:textId="77777777" w:rsidTr="00612852">
        <w:tc>
          <w:tcPr>
            <w:tcW w:w="9350" w:type="dxa"/>
            <w:gridSpan w:val="2"/>
            <w:shd w:val="clear" w:color="auto" w:fill="008FC9"/>
          </w:tcPr>
          <w:p w14:paraId="41B2201D" w14:textId="48A8ACF0" w:rsidR="000D1EA4" w:rsidRPr="00330195" w:rsidRDefault="000D1EA4" w:rsidP="00490624">
            <w:pPr>
              <w:spacing w:before="60" w:after="60" w:line="276" w:lineRule="auto"/>
              <w:rPr>
                <w:rFonts w:ascii="Arial" w:hAnsi="Arial" w:cs="Arial"/>
                <w:b/>
                <w:bCs/>
                <w:color w:val="008FC9"/>
                <w:sz w:val="20"/>
                <w:szCs w:val="20"/>
              </w:rPr>
            </w:pPr>
            <w:r w:rsidRPr="00330195">
              <w:rPr>
                <w:rFonts w:ascii="Arial" w:hAnsi="Arial" w:cs="Arial"/>
                <w:b/>
                <w:bCs/>
                <w:color w:val="FFFFFF" w:themeColor="background1"/>
                <w:sz w:val="20"/>
                <w:szCs w:val="20"/>
              </w:rPr>
              <w:t xml:space="preserve">Key </w:t>
            </w:r>
            <w:r w:rsidR="00B674CB" w:rsidRPr="00330195">
              <w:rPr>
                <w:rFonts w:ascii="Arial" w:hAnsi="Arial" w:cs="Arial"/>
                <w:b/>
                <w:bCs/>
                <w:color w:val="FFFFFF" w:themeColor="background1"/>
                <w:sz w:val="20"/>
                <w:szCs w:val="20"/>
              </w:rPr>
              <w:t>R</w:t>
            </w:r>
            <w:r w:rsidRPr="00330195">
              <w:rPr>
                <w:rFonts w:ascii="Arial" w:hAnsi="Arial" w:cs="Arial"/>
                <w:b/>
                <w:bCs/>
                <w:color w:val="FFFFFF" w:themeColor="background1"/>
                <w:sz w:val="20"/>
                <w:szCs w:val="20"/>
              </w:rPr>
              <w:t>elationships</w:t>
            </w:r>
          </w:p>
        </w:tc>
      </w:tr>
      <w:tr w:rsidR="000D1EA4" w:rsidRPr="00330195" w14:paraId="0153C399" w14:textId="77777777" w:rsidTr="00612852">
        <w:tc>
          <w:tcPr>
            <w:tcW w:w="4675" w:type="dxa"/>
          </w:tcPr>
          <w:p w14:paraId="1887E22F" w14:textId="2DD04269" w:rsidR="000D1EA4" w:rsidRPr="00330195" w:rsidRDefault="000D1EA4" w:rsidP="00490624">
            <w:pPr>
              <w:spacing w:before="60" w:after="6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Internal</w:t>
            </w:r>
          </w:p>
          <w:p w14:paraId="125242AF" w14:textId="6985B982" w:rsidR="00F312DA" w:rsidRPr="00330195" w:rsidRDefault="00F312DA" w:rsidP="00490624">
            <w:pPr>
              <w:pStyle w:val="ListParagraph"/>
              <w:numPr>
                <w:ilvl w:val="0"/>
                <w:numId w:val="5"/>
              </w:numPr>
              <w:spacing w:before="60" w:after="60" w:line="276" w:lineRule="auto"/>
              <w:ind w:left="714" w:hanging="357"/>
              <w:rPr>
                <w:rFonts w:ascii="Arial" w:hAnsi="Arial" w:cs="Arial"/>
                <w:color w:val="000000" w:themeColor="text1"/>
                <w:sz w:val="20"/>
                <w:szCs w:val="20"/>
              </w:rPr>
            </w:pPr>
            <w:r w:rsidRPr="00330195">
              <w:rPr>
                <w:rFonts w:ascii="Arial" w:hAnsi="Arial" w:cs="Arial"/>
                <w:color w:val="000000" w:themeColor="text1"/>
                <w:sz w:val="20"/>
                <w:szCs w:val="20"/>
              </w:rPr>
              <w:t>Data, Training, and Systems Manager</w:t>
            </w:r>
          </w:p>
          <w:p w14:paraId="50A6DBBF" w14:textId="3876FD12" w:rsidR="007927C1" w:rsidRPr="00330195" w:rsidRDefault="007927C1" w:rsidP="00490624">
            <w:pPr>
              <w:pStyle w:val="ListParagraph"/>
              <w:numPr>
                <w:ilvl w:val="0"/>
                <w:numId w:val="5"/>
              </w:numPr>
              <w:spacing w:before="60" w:after="60" w:line="276" w:lineRule="auto"/>
              <w:ind w:left="714" w:hanging="357"/>
              <w:rPr>
                <w:rFonts w:ascii="Arial" w:hAnsi="Arial" w:cs="Arial"/>
                <w:color w:val="000000" w:themeColor="text1"/>
                <w:sz w:val="20"/>
                <w:szCs w:val="20"/>
              </w:rPr>
            </w:pPr>
            <w:r w:rsidRPr="00330195">
              <w:rPr>
                <w:rFonts w:ascii="Arial" w:hAnsi="Arial" w:cs="Arial"/>
                <w:color w:val="000000" w:themeColor="text1"/>
                <w:sz w:val="20"/>
                <w:szCs w:val="20"/>
              </w:rPr>
              <w:t xml:space="preserve">Business </w:t>
            </w:r>
            <w:r w:rsidR="000740AF">
              <w:rPr>
                <w:rFonts w:ascii="Arial" w:hAnsi="Arial" w:cs="Arial"/>
                <w:color w:val="000000" w:themeColor="text1"/>
                <w:sz w:val="20"/>
                <w:szCs w:val="20"/>
              </w:rPr>
              <w:t>Operations</w:t>
            </w:r>
            <w:r w:rsidR="004E5FA4" w:rsidRPr="00330195">
              <w:rPr>
                <w:rFonts w:ascii="Arial" w:hAnsi="Arial" w:cs="Arial"/>
                <w:color w:val="000000" w:themeColor="text1"/>
                <w:sz w:val="20"/>
                <w:szCs w:val="20"/>
              </w:rPr>
              <w:t xml:space="preserve"> Team</w:t>
            </w:r>
          </w:p>
          <w:p w14:paraId="54C44B57" w14:textId="69ED0A5C" w:rsidR="00FC1955" w:rsidRPr="00490624" w:rsidRDefault="00A46FB5" w:rsidP="00490624">
            <w:pPr>
              <w:pStyle w:val="ListParagraph"/>
              <w:numPr>
                <w:ilvl w:val="0"/>
                <w:numId w:val="5"/>
              </w:numPr>
              <w:spacing w:before="60" w:after="60" w:line="276" w:lineRule="auto"/>
              <w:ind w:left="714" w:hanging="357"/>
              <w:rPr>
                <w:rFonts w:ascii="Arial" w:hAnsi="Arial" w:cs="Arial"/>
                <w:color w:val="000000" w:themeColor="text1"/>
                <w:sz w:val="20"/>
                <w:szCs w:val="20"/>
              </w:rPr>
            </w:pPr>
            <w:r>
              <w:rPr>
                <w:rFonts w:ascii="Arial" w:hAnsi="Arial" w:cs="Arial"/>
                <w:color w:val="000000" w:themeColor="text1"/>
                <w:sz w:val="20"/>
                <w:szCs w:val="20"/>
              </w:rPr>
              <w:t>Contracts</w:t>
            </w:r>
            <w:r w:rsidR="00F312DA" w:rsidRPr="00330195">
              <w:rPr>
                <w:rFonts w:ascii="Arial" w:hAnsi="Arial" w:cs="Arial"/>
                <w:color w:val="000000" w:themeColor="text1"/>
                <w:sz w:val="20"/>
                <w:szCs w:val="20"/>
              </w:rPr>
              <w:t xml:space="preserve"> and Performance Managers</w:t>
            </w:r>
          </w:p>
        </w:tc>
        <w:tc>
          <w:tcPr>
            <w:tcW w:w="4675" w:type="dxa"/>
          </w:tcPr>
          <w:p w14:paraId="58BE77CC" w14:textId="2513E038" w:rsidR="000D1EA4" w:rsidRPr="00330195" w:rsidRDefault="000D1EA4" w:rsidP="00490624">
            <w:pPr>
              <w:spacing w:before="60" w:after="60" w:line="276" w:lineRule="auto"/>
              <w:rPr>
                <w:rFonts w:ascii="Arial" w:hAnsi="Arial" w:cs="Arial"/>
                <w:b/>
                <w:bCs/>
                <w:color w:val="000000" w:themeColor="text1"/>
                <w:sz w:val="20"/>
                <w:szCs w:val="20"/>
              </w:rPr>
            </w:pPr>
            <w:r w:rsidRPr="00330195">
              <w:rPr>
                <w:rFonts w:ascii="Arial" w:hAnsi="Arial" w:cs="Arial"/>
                <w:b/>
                <w:bCs/>
                <w:color w:val="000000" w:themeColor="text1"/>
                <w:sz w:val="20"/>
                <w:szCs w:val="20"/>
              </w:rPr>
              <w:t>External</w:t>
            </w:r>
          </w:p>
          <w:p w14:paraId="30031545" w14:textId="61DD1B0A" w:rsidR="00AD1217" w:rsidRPr="00490624" w:rsidRDefault="00F0214A" w:rsidP="00490624">
            <w:pPr>
              <w:pStyle w:val="ListParagraph"/>
              <w:numPr>
                <w:ilvl w:val="0"/>
                <w:numId w:val="5"/>
              </w:numPr>
              <w:spacing w:before="60" w:after="60" w:line="276" w:lineRule="auto"/>
              <w:ind w:left="714" w:hanging="357"/>
              <w:rPr>
                <w:rFonts w:ascii="Arial" w:hAnsi="Arial" w:cs="Arial"/>
                <w:color w:val="008FC9"/>
                <w:sz w:val="20"/>
                <w:szCs w:val="20"/>
              </w:rPr>
            </w:pPr>
            <w:r>
              <w:rPr>
                <w:rFonts w:ascii="Arial" w:hAnsi="Arial" w:cs="Arial"/>
                <w:color w:val="000000" w:themeColor="text1"/>
                <w:sz w:val="20"/>
                <w:szCs w:val="20"/>
              </w:rPr>
              <w:t xml:space="preserve">Active+ </w:t>
            </w:r>
            <w:r w:rsidR="003203A2" w:rsidRPr="00330195">
              <w:rPr>
                <w:rFonts w:ascii="Arial" w:hAnsi="Arial" w:cs="Arial"/>
                <w:color w:val="000000" w:themeColor="text1"/>
                <w:sz w:val="20"/>
                <w:szCs w:val="20"/>
              </w:rPr>
              <w:t>P</w:t>
            </w:r>
            <w:r w:rsidR="00E02155" w:rsidRPr="00330195">
              <w:rPr>
                <w:rFonts w:ascii="Arial" w:hAnsi="Arial" w:cs="Arial"/>
                <w:color w:val="000000" w:themeColor="text1"/>
                <w:sz w:val="20"/>
                <w:szCs w:val="20"/>
              </w:rPr>
              <w:t>rovider</w:t>
            </w:r>
            <w:r w:rsidR="009F1630">
              <w:rPr>
                <w:rFonts w:ascii="Arial" w:hAnsi="Arial" w:cs="Arial"/>
                <w:color w:val="000000" w:themeColor="text1"/>
                <w:sz w:val="20"/>
                <w:szCs w:val="20"/>
              </w:rPr>
              <w:t xml:space="preserve"> Network</w:t>
            </w:r>
          </w:p>
        </w:tc>
      </w:tr>
    </w:tbl>
    <w:p w14:paraId="3EDB2B89" w14:textId="77777777" w:rsidR="00FA5484" w:rsidRPr="00330195" w:rsidRDefault="00FA5484" w:rsidP="001F44FD">
      <w:pPr>
        <w:spacing w:line="276" w:lineRule="auto"/>
        <w:rPr>
          <w:rFonts w:ascii="Arial" w:hAnsi="Arial" w:cs="Arial"/>
          <w:color w:val="008FC9"/>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9016"/>
      </w:tblGrid>
      <w:tr w:rsidR="00E02155" w:rsidRPr="00330195" w14:paraId="5EE9200F" w14:textId="77777777" w:rsidTr="58829288">
        <w:tc>
          <w:tcPr>
            <w:tcW w:w="9323" w:type="dxa"/>
            <w:shd w:val="clear" w:color="auto" w:fill="008FC9"/>
          </w:tcPr>
          <w:p w14:paraId="13DB4B6C" w14:textId="77777777" w:rsidR="00E02155" w:rsidRPr="00330195" w:rsidRDefault="00E02155" w:rsidP="00490624">
            <w:pPr>
              <w:spacing w:before="60" w:after="60" w:line="276" w:lineRule="auto"/>
              <w:contextualSpacing/>
              <w:rPr>
                <w:rFonts w:ascii="Arial" w:hAnsi="Arial" w:cs="Arial"/>
                <w:b/>
                <w:bCs/>
                <w:color w:val="008FC9"/>
                <w:sz w:val="20"/>
                <w:szCs w:val="20"/>
              </w:rPr>
            </w:pPr>
            <w:r w:rsidRPr="00330195">
              <w:rPr>
                <w:rFonts w:ascii="Arial" w:hAnsi="Arial" w:cs="Arial"/>
                <w:b/>
                <w:bCs/>
                <w:color w:val="FFFFFF" w:themeColor="background1"/>
                <w:sz w:val="20"/>
                <w:szCs w:val="20"/>
              </w:rPr>
              <w:t>Key Accountabilities</w:t>
            </w:r>
          </w:p>
        </w:tc>
      </w:tr>
      <w:tr w:rsidR="00E2133C" w:rsidRPr="00330195" w14:paraId="594A64B3" w14:textId="77777777" w:rsidTr="58829288">
        <w:trPr>
          <w:trHeight w:val="1055"/>
        </w:trPr>
        <w:tc>
          <w:tcPr>
            <w:tcW w:w="9323" w:type="dxa"/>
          </w:tcPr>
          <w:p w14:paraId="69E21A49" w14:textId="77777777" w:rsidR="00935912" w:rsidRPr="00330195" w:rsidRDefault="00935912" w:rsidP="00490624">
            <w:pPr>
              <w:pStyle w:val="Default"/>
              <w:spacing w:before="60" w:after="60" w:line="276" w:lineRule="auto"/>
              <w:contextualSpacing/>
              <w:rPr>
                <w:rFonts w:eastAsia="Times New Roman"/>
                <w:b/>
                <w:bCs/>
                <w:sz w:val="20"/>
                <w:szCs w:val="20"/>
                <w:lang w:eastAsia="en-NZ"/>
              </w:rPr>
            </w:pPr>
            <w:r w:rsidRPr="00330195">
              <w:rPr>
                <w:rFonts w:eastAsia="Times New Roman"/>
                <w:b/>
                <w:bCs/>
                <w:sz w:val="20"/>
                <w:szCs w:val="20"/>
                <w:lang w:eastAsia="en-NZ"/>
              </w:rPr>
              <w:t>Data Collection, Analysis and Management</w:t>
            </w:r>
          </w:p>
          <w:p w14:paraId="22175769" w14:textId="08FFF6C3" w:rsidR="00935912" w:rsidRPr="00330195" w:rsidRDefault="00935912" w:rsidP="00490624">
            <w:pPr>
              <w:pStyle w:val="Default"/>
              <w:numPr>
                <w:ilvl w:val="0"/>
                <w:numId w:val="27"/>
              </w:numPr>
              <w:spacing w:before="60" w:after="60" w:line="276" w:lineRule="auto"/>
              <w:contextualSpacing/>
              <w:rPr>
                <w:rFonts w:eastAsia="Times New Roman"/>
                <w:sz w:val="20"/>
                <w:szCs w:val="20"/>
                <w:lang w:eastAsia="en-NZ"/>
              </w:rPr>
            </w:pPr>
            <w:r w:rsidRPr="00330195">
              <w:rPr>
                <w:rFonts w:eastAsia="Times New Roman"/>
                <w:sz w:val="20"/>
                <w:szCs w:val="20"/>
                <w:lang w:eastAsia="en-NZ"/>
              </w:rPr>
              <w:t xml:space="preserve">Extract, collate and analyse data from Gensolve, </w:t>
            </w:r>
            <w:r w:rsidR="002F0501" w:rsidRPr="00330195">
              <w:rPr>
                <w:rFonts w:eastAsia="Times New Roman"/>
                <w:sz w:val="20"/>
                <w:szCs w:val="20"/>
                <w:lang w:eastAsia="en-NZ"/>
              </w:rPr>
              <w:t>Connect</w:t>
            </w:r>
            <w:r w:rsidR="00202AB2" w:rsidRPr="00330195">
              <w:rPr>
                <w:rFonts w:eastAsia="Times New Roman"/>
                <w:sz w:val="20"/>
                <w:szCs w:val="20"/>
                <w:lang w:eastAsia="en-NZ"/>
              </w:rPr>
              <w:t xml:space="preserve"> CRM</w:t>
            </w:r>
            <w:r w:rsidR="002F0501" w:rsidRPr="00330195">
              <w:rPr>
                <w:rFonts w:eastAsia="Times New Roman"/>
                <w:sz w:val="20"/>
                <w:szCs w:val="20"/>
                <w:lang w:eastAsia="en-NZ"/>
              </w:rPr>
              <w:t xml:space="preserve">, </w:t>
            </w:r>
            <w:r w:rsidRPr="00330195">
              <w:rPr>
                <w:rFonts w:eastAsia="Times New Roman"/>
                <w:sz w:val="20"/>
                <w:szCs w:val="20"/>
                <w:lang w:eastAsia="en-NZ"/>
              </w:rPr>
              <w:t>and other organisational data sources.</w:t>
            </w:r>
          </w:p>
          <w:p w14:paraId="74811867" w14:textId="77777777" w:rsidR="00935912" w:rsidRPr="00330195" w:rsidRDefault="00935912" w:rsidP="00490624">
            <w:pPr>
              <w:pStyle w:val="Default"/>
              <w:numPr>
                <w:ilvl w:val="0"/>
                <w:numId w:val="27"/>
              </w:numPr>
              <w:spacing w:before="60" w:after="60" w:line="276" w:lineRule="auto"/>
              <w:contextualSpacing/>
              <w:rPr>
                <w:rFonts w:eastAsia="Times New Roman"/>
                <w:sz w:val="20"/>
                <w:szCs w:val="20"/>
                <w:lang w:eastAsia="en-NZ"/>
              </w:rPr>
            </w:pPr>
            <w:r w:rsidRPr="00330195">
              <w:rPr>
                <w:rFonts w:eastAsia="Times New Roman"/>
                <w:sz w:val="20"/>
                <w:szCs w:val="20"/>
                <w:lang w:eastAsia="en-NZ"/>
              </w:rPr>
              <w:t>Identify appropriate datasets and information required to support business and operational objectives.</w:t>
            </w:r>
          </w:p>
          <w:p w14:paraId="17922FA4" w14:textId="77777777" w:rsidR="00935912" w:rsidRPr="00330195" w:rsidRDefault="00935912" w:rsidP="00490624">
            <w:pPr>
              <w:pStyle w:val="Default"/>
              <w:numPr>
                <w:ilvl w:val="0"/>
                <w:numId w:val="27"/>
              </w:numPr>
              <w:spacing w:before="60" w:after="60" w:line="276" w:lineRule="auto"/>
              <w:contextualSpacing/>
              <w:rPr>
                <w:rFonts w:eastAsia="Times New Roman"/>
                <w:sz w:val="20"/>
                <w:szCs w:val="20"/>
                <w:lang w:eastAsia="en-NZ"/>
              </w:rPr>
            </w:pPr>
            <w:r w:rsidRPr="00330195">
              <w:rPr>
                <w:rFonts w:eastAsia="Times New Roman"/>
                <w:sz w:val="20"/>
                <w:szCs w:val="20"/>
                <w:lang w:eastAsia="en-NZ"/>
              </w:rPr>
              <w:t>Clean, validate and combine data from multiple sources to ensure accuracy and reliability.</w:t>
            </w:r>
          </w:p>
          <w:p w14:paraId="5E3A62BE" w14:textId="6BB116C5" w:rsidR="00935912" w:rsidRPr="00330195" w:rsidRDefault="00FA2851" w:rsidP="00490624">
            <w:pPr>
              <w:pStyle w:val="Default"/>
              <w:numPr>
                <w:ilvl w:val="0"/>
                <w:numId w:val="27"/>
              </w:numPr>
              <w:spacing w:before="60" w:after="60" w:line="276" w:lineRule="auto"/>
              <w:contextualSpacing/>
              <w:rPr>
                <w:rFonts w:eastAsia="Times New Roman"/>
                <w:sz w:val="20"/>
                <w:szCs w:val="20"/>
                <w:lang w:eastAsia="en-NZ"/>
              </w:rPr>
            </w:pPr>
            <w:r w:rsidRPr="00330195">
              <w:rPr>
                <w:rFonts w:eastAsia="Times New Roman"/>
                <w:sz w:val="20"/>
                <w:szCs w:val="20"/>
                <w:lang w:eastAsia="en-NZ"/>
              </w:rPr>
              <w:t xml:space="preserve">Identify opportunities to </w:t>
            </w:r>
            <w:r w:rsidR="001A4D64" w:rsidRPr="00330195">
              <w:rPr>
                <w:rFonts w:eastAsia="Times New Roman"/>
                <w:sz w:val="20"/>
                <w:szCs w:val="20"/>
                <w:lang w:eastAsia="en-NZ"/>
              </w:rPr>
              <w:t>maximise</w:t>
            </w:r>
            <w:r w:rsidR="00935912" w:rsidRPr="00330195">
              <w:rPr>
                <w:rFonts w:eastAsia="Times New Roman"/>
                <w:sz w:val="20"/>
                <w:szCs w:val="20"/>
                <w:lang w:eastAsia="en-NZ"/>
              </w:rPr>
              <w:t xml:space="preserve"> </w:t>
            </w:r>
            <w:r w:rsidR="001A4D64" w:rsidRPr="00330195">
              <w:rPr>
                <w:rFonts w:eastAsia="Times New Roman"/>
                <w:sz w:val="20"/>
                <w:szCs w:val="20"/>
                <w:lang w:eastAsia="en-NZ"/>
              </w:rPr>
              <w:t>the</w:t>
            </w:r>
            <w:r w:rsidR="00935912" w:rsidRPr="00330195">
              <w:rPr>
                <w:rFonts w:eastAsia="Times New Roman"/>
                <w:sz w:val="20"/>
                <w:szCs w:val="20"/>
                <w:lang w:eastAsia="en-NZ"/>
              </w:rPr>
              <w:t xml:space="preserve"> quality, integrity and consistency</w:t>
            </w:r>
            <w:r w:rsidR="001A4D64" w:rsidRPr="00330195">
              <w:rPr>
                <w:rFonts w:eastAsia="Times New Roman"/>
                <w:sz w:val="20"/>
                <w:szCs w:val="20"/>
                <w:lang w:eastAsia="en-NZ"/>
              </w:rPr>
              <w:t xml:space="preserve"> of data</w:t>
            </w:r>
            <w:r w:rsidR="00A46FB5">
              <w:rPr>
                <w:rFonts w:eastAsia="Times New Roman"/>
                <w:sz w:val="20"/>
                <w:szCs w:val="20"/>
                <w:lang w:eastAsia="en-NZ"/>
              </w:rPr>
              <w:t>.</w:t>
            </w:r>
          </w:p>
          <w:p w14:paraId="00EB0DC3" w14:textId="77777777" w:rsidR="00935912" w:rsidRPr="00330195" w:rsidRDefault="00935912" w:rsidP="00490624">
            <w:pPr>
              <w:pStyle w:val="Default"/>
              <w:numPr>
                <w:ilvl w:val="0"/>
                <w:numId w:val="27"/>
              </w:numPr>
              <w:spacing w:before="60" w:after="60" w:line="276" w:lineRule="auto"/>
              <w:contextualSpacing/>
              <w:rPr>
                <w:rFonts w:eastAsia="Times New Roman"/>
                <w:sz w:val="20"/>
                <w:szCs w:val="20"/>
                <w:lang w:eastAsia="en-NZ"/>
              </w:rPr>
            </w:pPr>
            <w:r w:rsidRPr="00330195">
              <w:rPr>
                <w:rFonts w:eastAsia="Times New Roman"/>
                <w:sz w:val="20"/>
                <w:szCs w:val="20"/>
                <w:lang w:eastAsia="en-NZ"/>
              </w:rPr>
              <w:t>Identify data gaps, anomalies and quality issues and work with stakeholders to resolve them.</w:t>
            </w:r>
          </w:p>
          <w:p w14:paraId="547B932F" w14:textId="40A61346" w:rsidR="00935912" w:rsidRPr="00330195" w:rsidRDefault="00EE5FB0" w:rsidP="00490624">
            <w:pPr>
              <w:pStyle w:val="Default"/>
              <w:numPr>
                <w:ilvl w:val="0"/>
                <w:numId w:val="27"/>
              </w:numPr>
              <w:spacing w:before="60" w:after="60" w:line="276" w:lineRule="auto"/>
              <w:contextualSpacing/>
              <w:rPr>
                <w:rFonts w:eastAsia="Times New Roman"/>
                <w:sz w:val="20"/>
                <w:szCs w:val="20"/>
                <w:lang w:eastAsia="en-NZ"/>
              </w:rPr>
            </w:pPr>
            <w:r w:rsidRPr="00330195">
              <w:rPr>
                <w:rFonts w:eastAsia="Times New Roman"/>
                <w:sz w:val="20"/>
                <w:szCs w:val="20"/>
                <w:lang w:eastAsia="en-NZ"/>
              </w:rPr>
              <w:t>Support</w:t>
            </w:r>
            <w:r w:rsidR="00935912" w:rsidRPr="00330195">
              <w:rPr>
                <w:rFonts w:eastAsia="Times New Roman"/>
                <w:sz w:val="20"/>
                <w:szCs w:val="20"/>
                <w:lang w:eastAsia="en-NZ"/>
              </w:rPr>
              <w:t xml:space="preserve"> data analysis activities </w:t>
            </w:r>
            <w:r w:rsidRPr="00330195">
              <w:rPr>
                <w:rFonts w:eastAsia="Times New Roman"/>
                <w:sz w:val="20"/>
                <w:szCs w:val="20"/>
                <w:lang w:eastAsia="en-NZ"/>
              </w:rPr>
              <w:t xml:space="preserve">that </w:t>
            </w:r>
            <w:r w:rsidR="00935912" w:rsidRPr="00330195">
              <w:rPr>
                <w:rFonts w:eastAsia="Times New Roman"/>
                <w:sz w:val="20"/>
                <w:szCs w:val="20"/>
                <w:lang w:eastAsia="en-NZ"/>
              </w:rPr>
              <w:t>align with organisational reporting requirements and priorities.</w:t>
            </w:r>
          </w:p>
          <w:p w14:paraId="593321C7" w14:textId="77777777" w:rsidR="00935912" w:rsidRPr="00330195" w:rsidRDefault="00935912" w:rsidP="00490624">
            <w:pPr>
              <w:pStyle w:val="Default"/>
              <w:spacing w:before="60" w:after="60" w:line="276" w:lineRule="auto"/>
              <w:contextualSpacing/>
              <w:rPr>
                <w:rFonts w:eastAsia="Times New Roman"/>
                <w:b/>
                <w:bCs/>
                <w:sz w:val="20"/>
                <w:szCs w:val="20"/>
                <w:lang w:eastAsia="en-NZ"/>
              </w:rPr>
            </w:pPr>
          </w:p>
          <w:p w14:paraId="23CA4566" w14:textId="6379F82F" w:rsidR="00935912" w:rsidRPr="00330195" w:rsidRDefault="00935912" w:rsidP="00490624">
            <w:pPr>
              <w:pStyle w:val="Default"/>
              <w:spacing w:before="60" w:after="60" w:line="276" w:lineRule="auto"/>
              <w:contextualSpacing/>
              <w:rPr>
                <w:rFonts w:eastAsia="Times New Roman"/>
                <w:b/>
                <w:bCs/>
                <w:sz w:val="20"/>
                <w:szCs w:val="20"/>
                <w:lang w:eastAsia="en-NZ"/>
              </w:rPr>
            </w:pPr>
            <w:r w:rsidRPr="00330195">
              <w:rPr>
                <w:rFonts w:eastAsia="Times New Roman"/>
                <w:b/>
                <w:bCs/>
                <w:sz w:val="20"/>
                <w:szCs w:val="20"/>
                <w:lang w:eastAsia="en-NZ"/>
              </w:rPr>
              <w:t>Reporting and Business Insights</w:t>
            </w:r>
          </w:p>
          <w:p w14:paraId="21D51866" w14:textId="77777777" w:rsidR="00935912" w:rsidRPr="00330195" w:rsidRDefault="00935912" w:rsidP="00490624">
            <w:pPr>
              <w:pStyle w:val="Default"/>
              <w:numPr>
                <w:ilvl w:val="0"/>
                <w:numId w:val="28"/>
              </w:numPr>
              <w:spacing w:before="60" w:after="60" w:line="276" w:lineRule="auto"/>
              <w:contextualSpacing/>
              <w:rPr>
                <w:rFonts w:eastAsia="Times New Roman"/>
                <w:sz w:val="20"/>
                <w:szCs w:val="20"/>
                <w:lang w:eastAsia="en-NZ"/>
              </w:rPr>
            </w:pPr>
            <w:r w:rsidRPr="00330195">
              <w:rPr>
                <w:rFonts w:eastAsia="Times New Roman"/>
                <w:sz w:val="20"/>
                <w:szCs w:val="20"/>
                <w:lang w:eastAsia="en-NZ"/>
              </w:rPr>
              <w:t>Develop and deliver regular and ad-hoc reports for management and operational teams.</w:t>
            </w:r>
          </w:p>
          <w:p w14:paraId="0715B954" w14:textId="2E8DD17B" w:rsidR="00935912" w:rsidRPr="00330195" w:rsidRDefault="00935912" w:rsidP="00490624">
            <w:pPr>
              <w:pStyle w:val="Default"/>
              <w:numPr>
                <w:ilvl w:val="0"/>
                <w:numId w:val="28"/>
              </w:numPr>
              <w:spacing w:before="60" w:after="60" w:line="276" w:lineRule="auto"/>
              <w:contextualSpacing/>
              <w:rPr>
                <w:rFonts w:eastAsia="Times New Roman"/>
                <w:sz w:val="20"/>
                <w:szCs w:val="20"/>
                <w:lang w:eastAsia="en-NZ"/>
              </w:rPr>
            </w:pPr>
            <w:r w:rsidRPr="00330195">
              <w:rPr>
                <w:rFonts w:eastAsia="Times New Roman"/>
                <w:sz w:val="20"/>
                <w:szCs w:val="20"/>
                <w:lang w:eastAsia="en-NZ"/>
              </w:rPr>
              <w:t>Analyse performance data to</w:t>
            </w:r>
            <w:r w:rsidR="000740AF">
              <w:rPr>
                <w:rFonts w:eastAsia="Times New Roman"/>
                <w:sz w:val="20"/>
                <w:szCs w:val="20"/>
                <w:lang w:eastAsia="en-NZ"/>
              </w:rPr>
              <w:t xml:space="preserve"> support</w:t>
            </w:r>
            <w:r w:rsidRPr="00330195">
              <w:rPr>
                <w:rFonts w:eastAsia="Times New Roman"/>
                <w:sz w:val="20"/>
                <w:szCs w:val="20"/>
                <w:lang w:eastAsia="en-NZ"/>
              </w:rPr>
              <w:t xml:space="preserve"> identif</w:t>
            </w:r>
            <w:r w:rsidR="000740AF">
              <w:rPr>
                <w:rFonts w:eastAsia="Times New Roman"/>
                <w:sz w:val="20"/>
                <w:szCs w:val="20"/>
                <w:lang w:eastAsia="en-NZ"/>
              </w:rPr>
              <w:t>ication of</w:t>
            </w:r>
            <w:r w:rsidRPr="00330195">
              <w:rPr>
                <w:rFonts w:eastAsia="Times New Roman"/>
                <w:sz w:val="20"/>
                <w:szCs w:val="20"/>
                <w:lang w:eastAsia="en-NZ"/>
              </w:rPr>
              <w:t xml:space="preserve"> trends, risks, opportunities and areas for improvement.</w:t>
            </w:r>
          </w:p>
          <w:p w14:paraId="67738ECD" w14:textId="77777777" w:rsidR="00935912" w:rsidRPr="00330195" w:rsidRDefault="00935912" w:rsidP="00490624">
            <w:pPr>
              <w:pStyle w:val="Default"/>
              <w:numPr>
                <w:ilvl w:val="0"/>
                <w:numId w:val="28"/>
              </w:numPr>
              <w:spacing w:before="60" w:after="60" w:line="276" w:lineRule="auto"/>
              <w:contextualSpacing/>
              <w:rPr>
                <w:rFonts w:eastAsia="Times New Roman"/>
                <w:sz w:val="20"/>
                <w:szCs w:val="20"/>
                <w:lang w:eastAsia="en-NZ"/>
              </w:rPr>
            </w:pPr>
            <w:r w:rsidRPr="00330195">
              <w:rPr>
                <w:rFonts w:eastAsia="Times New Roman"/>
                <w:sz w:val="20"/>
                <w:szCs w:val="20"/>
                <w:lang w:eastAsia="en-NZ"/>
              </w:rPr>
              <w:t>Translate complex data into meaningful insights and recommendations.</w:t>
            </w:r>
          </w:p>
          <w:p w14:paraId="573A2CA8" w14:textId="77777777" w:rsidR="00935912" w:rsidRPr="00330195" w:rsidRDefault="00935912" w:rsidP="00490624">
            <w:pPr>
              <w:pStyle w:val="Default"/>
              <w:numPr>
                <w:ilvl w:val="0"/>
                <w:numId w:val="28"/>
              </w:numPr>
              <w:spacing w:before="60" w:after="60" w:line="276" w:lineRule="auto"/>
              <w:contextualSpacing/>
              <w:rPr>
                <w:rFonts w:eastAsia="Times New Roman"/>
                <w:sz w:val="20"/>
                <w:szCs w:val="20"/>
                <w:lang w:eastAsia="en-NZ"/>
              </w:rPr>
            </w:pPr>
            <w:r w:rsidRPr="00330195">
              <w:rPr>
                <w:rFonts w:eastAsia="Times New Roman"/>
                <w:sz w:val="20"/>
                <w:szCs w:val="20"/>
                <w:lang w:eastAsia="en-NZ"/>
              </w:rPr>
              <w:t>Create clear visualisations, dashboards, reports and presentations that support decision-making.</w:t>
            </w:r>
          </w:p>
          <w:p w14:paraId="377F64CF" w14:textId="77777777" w:rsidR="00935912" w:rsidRPr="00330195" w:rsidRDefault="00935912" w:rsidP="00490624">
            <w:pPr>
              <w:pStyle w:val="Default"/>
              <w:spacing w:before="60" w:after="60" w:line="276" w:lineRule="auto"/>
              <w:contextualSpacing/>
              <w:rPr>
                <w:rFonts w:eastAsia="Times New Roman"/>
                <w:b/>
                <w:bCs/>
                <w:sz w:val="20"/>
                <w:szCs w:val="20"/>
                <w:lang w:eastAsia="en-NZ"/>
              </w:rPr>
            </w:pPr>
          </w:p>
          <w:p w14:paraId="3308B100" w14:textId="19A3AF0E" w:rsidR="00935912" w:rsidRPr="00330195" w:rsidRDefault="00935912" w:rsidP="00490624">
            <w:pPr>
              <w:pStyle w:val="Default"/>
              <w:spacing w:before="60" w:after="60" w:line="276" w:lineRule="auto"/>
              <w:contextualSpacing/>
              <w:rPr>
                <w:rFonts w:eastAsia="Times New Roman"/>
                <w:b/>
                <w:bCs/>
                <w:sz w:val="20"/>
                <w:szCs w:val="20"/>
                <w:lang w:eastAsia="en-NZ"/>
              </w:rPr>
            </w:pPr>
            <w:r w:rsidRPr="00330195">
              <w:rPr>
                <w:rFonts w:eastAsia="Times New Roman"/>
                <w:b/>
                <w:bCs/>
                <w:sz w:val="20"/>
                <w:szCs w:val="20"/>
                <w:lang w:eastAsia="en-NZ"/>
              </w:rPr>
              <w:t>Performance Monitoring and Evaluation</w:t>
            </w:r>
          </w:p>
          <w:p w14:paraId="6F7B1348" w14:textId="77777777" w:rsidR="00935912" w:rsidRPr="00330195" w:rsidRDefault="00935912" w:rsidP="00490624">
            <w:pPr>
              <w:pStyle w:val="Default"/>
              <w:numPr>
                <w:ilvl w:val="0"/>
                <w:numId w:val="29"/>
              </w:numPr>
              <w:spacing w:before="60" w:after="60" w:line="276" w:lineRule="auto"/>
              <w:contextualSpacing/>
              <w:rPr>
                <w:rFonts w:eastAsia="Times New Roman"/>
                <w:sz w:val="20"/>
                <w:szCs w:val="20"/>
                <w:lang w:eastAsia="en-NZ"/>
              </w:rPr>
            </w:pPr>
            <w:r w:rsidRPr="00330195">
              <w:rPr>
                <w:rFonts w:eastAsia="Times New Roman"/>
                <w:sz w:val="20"/>
                <w:szCs w:val="20"/>
                <w:lang w:eastAsia="en-NZ"/>
              </w:rPr>
              <w:t>Monitor organisational, operational and contractual performance metrics.</w:t>
            </w:r>
          </w:p>
          <w:p w14:paraId="5F9F9988" w14:textId="77777777" w:rsidR="00935912" w:rsidRPr="00330195" w:rsidRDefault="00935912" w:rsidP="00490624">
            <w:pPr>
              <w:pStyle w:val="Default"/>
              <w:numPr>
                <w:ilvl w:val="0"/>
                <w:numId w:val="29"/>
              </w:numPr>
              <w:spacing w:before="60" w:after="60" w:line="276" w:lineRule="auto"/>
              <w:contextualSpacing/>
              <w:rPr>
                <w:rFonts w:eastAsia="Times New Roman"/>
                <w:sz w:val="20"/>
                <w:szCs w:val="20"/>
                <w:lang w:eastAsia="en-NZ"/>
              </w:rPr>
            </w:pPr>
            <w:r w:rsidRPr="00330195">
              <w:rPr>
                <w:rFonts w:eastAsia="Times New Roman"/>
                <w:sz w:val="20"/>
                <w:szCs w:val="20"/>
                <w:lang w:eastAsia="en-NZ"/>
              </w:rPr>
              <w:t>Track performance against key indicators and identify emerging issues or trends.</w:t>
            </w:r>
          </w:p>
          <w:p w14:paraId="08D1D14C" w14:textId="77777777" w:rsidR="00935912" w:rsidRPr="00330195" w:rsidRDefault="00935912" w:rsidP="00490624">
            <w:pPr>
              <w:pStyle w:val="Default"/>
              <w:numPr>
                <w:ilvl w:val="0"/>
                <w:numId w:val="29"/>
              </w:numPr>
              <w:spacing w:before="60" w:after="60" w:line="276" w:lineRule="auto"/>
              <w:contextualSpacing/>
              <w:rPr>
                <w:rFonts w:eastAsia="Times New Roman"/>
                <w:sz w:val="20"/>
                <w:szCs w:val="20"/>
                <w:lang w:eastAsia="en-NZ"/>
              </w:rPr>
            </w:pPr>
            <w:r w:rsidRPr="00330195">
              <w:rPr>
                <w:rFonts w:eastAsia="Times New Roman"/>
                <w:sz w:val="20"/>
                <w:szCs w:val="20"/>
                <w:lang w:eastAsia="en-NZ"/>
              </w:rPr>
              <w:t>Support evaluation of service delivery outcomes and organisational performance.</w:t>
            </w:r>
          </w:p>
          <w:p w14:paraId="4B2A5BCF" w14:textId="31A11C8B" w:rsidR="00935912" w:rsidRPr="00330195" w:rsidRDefault="00935912" w:rsidP="00490624">
            <w:pPr>
              <w:pStyle w:val="Default"/>
              <w:numPr>
                <w:ilvl w:val="0"/>
                <w:numId w:val="29"/>
              </w:numPr>
              <w:spacing w:before="60" w:after="60" w:line="276" w:lineRule="auto"/>
              <w:contextualSpacing/>
              <w:rPr>
                <w:rFonts w:eastAsia="Times New Roman"/>
                <w:sz w:val="20"/>
                <w:szCs w:val="20"/>
                <w:lang w:eastAsia="en-NZ"/>
              </w:rPr>
            </w:pPr>
            <w:r w:rsidRPr="00330195">
              <w:rPr>
                <w:rFonts w:eastAsia="Times New Roman"/>
                <w:sz w:val="20"/>
                <w:szCs w:val="20"/>
                <w:lang w:eastAsia="en-NZ"/>
              </w:rPr>
              <w:t xml:space="preserve">Assist with </w:t>
            </w:r>
            <w:r w:rsidR="00C24617" w:rsidRPr="00330195">
              <w:rPr>
                <w:rFonts w:eastAsia="Times New Roman"/>
                <w:sz w:val="20"/>
                <w:szCs w:val="20"/>
                <w:lang w:eastAsia="en-NZ"/>
              </w:rPr>
              <w:t xml:space="preserve">provider </w:t>
            </w:r>
            <w:r w:rsidRPr="00330195">
              <w:rPr>
                <w:rFonts w:eastAsia="Times New Roman"/>
                <w:sz w:val="20"/>
                <w:szCs w:val="20"/>
                <w:lang w:eastAsia="en-NZ"/>
              </w:rPr>
              <w:t>performance reviews and business planning activities through analysis and reporting.</w:t>
            </w:r>
          </w:p>
          <w:p w14:paraId="3614D949" w14:textId="77777777" w:rsidR="00935912" w:rsidRPr="00330195" w:rsidRDefault="00935912" w:rsidP="00490624">
            <w:pPr>
              <w:pStyle w:val="Default"/>
              <w:spacing w:before="60" w:after="60" w:line="276" w:lineRule="auto"/>
              <w:contextualSpacing/>
              <w:rPr>
                <w:rFonts w:eastAsia="Times New Roman"/>
                <w:b/>
                <w:bCs/>
                <w:sz w:val="20"/>
                <w:szCs w:val="20"/>
                <w:lang w:eastAsia="en-NZ"/>
              </w:rPr>
            </w:pPr>
          </w:p>
          <w:p w14:paraId="3310E7BF" w14:textId="2D4B1FEF" w:rsidR="00935912" w:rsidRPr="00330195" w:rsidRDefault="00935912" w:rsidP="00490624">
            <w:pPr>
              <w:pStyle w:val="Default"/>
              <w:spacing w:before="60" w:after="60" w:line="276" w:lineRule="auto"/>
              <w:contextualSpacing/>
              <w:rPr>
                <w:rFonts w:eastAsia="Times New Roman"/>
                <w:b/>
                <w:bCs/>
                <w:sz w:val="20"/>
                <w:szCs w:val="20"/>
                <w:lang w:eastAsia="en-NZ"/>
              </w:rPr>
            </w:pPr>
            <w:r w:rsidRPr="00330195">
              <w:rPr>
                <w:rFonts w:eastAsia="Times New Roman"/>
                <w:b/>
                <w:bCs/>
                <w:sz w:val="20"/>
                <w:szCs w:val="20"/>
                <w:lang w:eastAsia="en-NZ"/>
              </w:rPr>
              <w:lastRenderedPageBreak/>
              <w:t>Continuous Improvement</w:t>
            </w:r>
          </w:p>
          <w:p w14:paraId="2A97522B" w14:textId="77777777" w:rsidR="00935912" w:rsidRPr="00330195" w:rsidRDefault="00935912" w:rsidP="00490624">
            <w:pPr>
              <w:pStyle w:val="Default"/>
              <w:numPr>
                <w:ilvl w:val="0"/>
                <w:numId w:val="30"/>
              </w:numPr>
              <w:spacing w:before="60" w:after="60" w:line="276" w:lineRule="auto"/>
              <w:contextualSpacing/>
              <w:rPr>
                <w:rFonts w:eastAsia="Times New Roman"/>
                <w:sz w:val="20"/>
                <w:szCs w:val="20"/>
                <w:lang w:eastAsia="en-NZ"/>
              </w:rPr>
            </w:pPr>
            <w:r w:rsidRPr="00330195">
              <w:rPr>
                <w:rFonts w:eastAsia="Times New Roman"/>
                <w:sz w:val="20"/>
                <w:szCs w:val="20"/>
                <w:lang w:eastAsia="en-NZ"/>
              </w:rPr>
              <w:t>Identify opportunities to improve reporting, data management and performance measurement processes.</w:t>
            </w:r>
          </w:p>
          <w:p w14:paraId="0A3815EA" w14:textId="77777777" w:rsidR="00935912" w:rsidRPr="00330195" w:rsidRDefault="00935912" w:rsidP="00490624">
            <w:pPr>
              <w:pStyle w:val="Default"/>
              <w:numPr>
                <w:ilvl w:val="0"/>
                <w:numId w:val="30"/>
              </w:numPr>
              <w:spacing w:before="60" w:after="60" w:line="276" w:lineRule="auto"/>
              <w:contextualSpacing/>
              <w:rPr>
                <w:rFonts w:eastAsia="Times New Roman"/>
                <w:sz w:val="20"/>
                <w:szCs w:val="20"/>
                <w:lang w:eastAsia="en-NZ"/>
              </w:rPr>
            </w:pPr>
            <w:r w:rsidRPr="00330195">
              <w:rPr>
                <w:rFonts w:eastAsia="Times New Roman"/>
                <w:sz w:val="20"/>
                <w:szCs w:val="20"/>
                <w:lang w:eastAsia="en-NZ"/>
              </w:rPr>
              <w:t>Use data analysis to support organisational improvement initiatives and evidence-based decision-making.</w:t>
            </w:r>
          </w:p>
          <w:p w14:paraId="24AD60C4" w14:textId="49EBFA27" w:rsidR="00935912" w:rsidRPr="00330195" w:rsidRDefault="00357720" w:rsidP="00490624">
            <w:pPr>
              <w:pStyle w:val="Default"/>
              <w:numPr>
                <w:ilvl w:val="0"/>
                <w:numId w:val="30"/>
              </w:numPr>
              <w:spacing w:before="60" w:after="60" w:line="276" w:lineRule="auto"/>
              <w:contextualSpacing/>
              <w:rPr>
                <w:rFonts w:eastAsia="Times New Roman"/>
                <w:sz w:val="20"/>
                <w:szCs w:val="20"/>
                <w:lang w:eastAsia="en-NZ"/>
              </w:rPr>
            </w:pPr>
            <w:r w:rsidRPr="00330195">
              <w:rPr>
                <w:rFonts w:eastAsia="Times New Roman"/>
                <w:sz w:val="20"/>
                <w:szCs w:val="20"/>
                <w:lang w:eastAsia="en-NZ"/>
              </w:rPr>
              <w:t>Support i</w:t>
            </w:r>
            <w:r w:rsidR="00935912" w:rsidRPr="00330195">
              <w:rPr>
                <w:rFonts w:eastAsia="Times New Roman"/>
                <w:sz w:val="20"/>
                <w:szCs w:val="20"/>
                <w:lang w:eastAsia="en-NZ"/>
              </w:rPr>
              <w:t>nvestigat</w:t>
            </w:r>
            <w:r w:rsidRPr="00330195">
              <w:rPr>
                <w:rFonts w:eastAsia="Times New Roman"/>
                <w:sz w:val="20"/>
                <w:szCs w:val="20"/>
                <w:lang w:eastAsia="en-NZ"/>
              </w:rPr>
              <w:t>ion of</w:t>
            </w:r>
            <w:r w:rsidR="00935912" w:rsidRPr="00330195">
              <w:rPr>
                <w:rFonts w:eastAsia="Times New Roman"/>
                <w:sz w:val="20"/>
                <w:szCs w:val="20"/>
                <w:lang w:eastAsia="en-NZ"/>
              </w:rPr>
              <w:t xml:space="preserve"> operational issues and provide </w:t>
            </w:r>
            <w:r w:rsidR="007D4686" w:rsidRPr="00330195">
              <w:rPr>
                <w:rFonts w:eastAsia="Times New Roman"/>
                <w:sz w:val="20"/>
                <w:szCs w:val="20"/>
                <w:lang w:eastAsia="en-NZ"/>
              </w:rPr>
              <w:t xml:space="preserve">data </w:t>
            </w:r>
            <w:r w:rsidR="00935912" w:rsidRPr="00330195">
              <w:rPr>
                <w:rFonts w:eastAsia="Times New Roman"/>
                <w:sz w:val="20"/>
                <w:szCs w:val="20"/>
                <w:lang w:eastAsia="en-NZ"/>
              </w:rPr>
              <w:t>to identify root causes and potential solutions.</w:t>
            </w:r>
          </w:p>
          <w:p w14:paraId="2A65FFDE" w14:textId="77777777" w:rsidR="00935912" w:rsidRPr="00330195" w:rsidRDefault="00935912" w:rsidP="00490624">
            <w:pPr>
              <w:pStyle w:val="Default"/>
              <w:numPr>
                <w:ilvl w:val="0"/>
                <w:numId w:val="30"/>
              </w:numPr>
              <w:spacing w:before="60" w:after="60" w:line="276" w:lineRule="auto"/>
              <w:contextualSpacing/>
              <w:rPr>
                <w:rFonts w:eastAsia="Times New Roman"/>
                <w:sz w:val="20"/>
                <w:szCs w:val="20"/>
                <w:lang w:eastAsia="en-NZ"/>
              </w:rPr>
            </w:pPr>
            <w:r w:rsidRPr="00330195">
              <w:rPr>
                <w:rFonts w:eastAsia="Times New Roman"/>
                <w:sz w:val="20"/>
                <w:szCs w:val="20"/>
                <w:lang w:eastAsia="en-NZ"/>
              </w:rPr>
              <w:t>Contribute to the development of improved measures, reporting frameworks and performance indicators.</w:t>
            </w:r>
          </w:p>
          <w:p w14:paraId="2615B820" w14:textId="77777777" w:rsidR="00935912" w:rsidRPr="00330195" w:rsidRDefault="00935912" w:rsidP="00490624">
            <w:pPr>
              <w:pStyle w:val="Default"/>
              <w:numPr>
                <w:ilvl w:val="0"/>
                <w:numId w:val="30"/>
              </w:numPr>
              <w:spacing w:before="60" w:after="60" w:line="276" w:lineRule="auto"/>
              <w:contextualSpacing/>
              <w:rPr>
                <w:rFonts w:eastAsia="Times New Roman"/>
                <w:sz w:val="20"/>
                <w:szCs w:val="20"/>
                <w:lang w:eastAsia="en-NZ"/>
              </w:rPr>
            </w:pPr>
            <w:r w:rsidRPr="00330195">
              <w:rPr>
                <w:rFonts w:eastAsia="Times New Roman"/>
                <w:sz w:val="20"/>
                <w:szCs w:val="20"/>
                <w:lang w:eastAsia="en-NZ"/>
              </w:rPr>
              <w:t>Support a culture of continuous improvement through the effective use of data and insights.</w:t>
            </w:r>
          </w:p>
          <w:p w14:paraId="38BF2717" w14:textId="77777777" w:rsidR="00935912" w:rsidRPr="00330195" w:rsidRDefault="00935912" w:rsidP="00490624">
            <w:pPr>
              <w:pStyle w:val="Default"/>
              <w:spacing w:before="60" w:after="60" w:line="276" w:lineRule="auto"/>
              <w:contextualSpacing/>
              <w:rPr>
                <w:rFonts w:eastAsia="Times New Roman"/>
                <w:b/>
                <w:bCs/>
                <w:sz w:val="20"/>
                <w:szCs w:val="20"/>
                <w:lang w:eastAsia="en-NZ"/>
              </w:rPr>
            </w:pPr>
          </w:p>
          <w:p w14:paraId="2A455A40" w14:textId="58E0879B" w:rsidR="00935912" w:rsidRPr="00330195" w:rsidRDefault="00935912" w:rsidP="00490624">
            <w:pPr>
              <w:pStyle w:val="Default"/>
              <w:spacing w:before="60" w:after="60" w:line="276" w:lineRule="auto"/>
              <w:contextualSpacing/>
              <w:rPr>
                <w:rFonts w:eastAsia="Times New Roman"/>
                <w:b/>
                <w:bCs/>
                <w:sz w:val="20"/>
                <w:szCs w:val="20"/>
                <w:lang w:eastAsia="en-NZ"/>
              </w:rPr>
            </w:pPr>
            <w:r w:rsidRPr="00330195">
              <w:rPr>
                <w:rFonts w:eastAsia="Times New Roman"/>
                <w:b/>
                <w:bCs/>
                <w:sz w:val="20"/>
                <w:szCs w:val="20"/>
                <w:lang w:eastAsia="en-NZ"/>
              </w:rPr>
              <w:t>Stakeholder Engagement and Support</w:t>
            </w:r>
          </w:p>
          <w:p w14:paraId="41A40CB0" w14:textId="570F6A21" w:rsidR="00935912" w:rsidRPr="00330195" w:rsidRDefault="00935912" w:rsidP="00490624">
            <w:pPr>
              <w:pStyle w:val="Default"/>
              <w:numPr>
                <w:ilvl w:val="0"/>
                <w:numId w:val="31"/>
              </w:numPr>
              <w:spacing w:before="60" w:after="60" w:line="276" w:lineRule="auto"/>
              <w:contextualSpacing/>
              <w:rPr>
                <w:rFonts w:eastAsia="Times New Roman"/>
                <w:sz w:val="20"/>
                <w:szCs w:val="20"/>
                <w:lang w:eastAsia="en-NZ"/>
              </w:rPr>
            </w:pPr>
            <w:r w:rsidRPr="00330195">
              <w:rPr>
                <w:rFonts w:eastAsia="Times New Roman"/>
                <w:sz w:val="20"/>
                <w:szCs w:val="20"/>
                <w:lang w:eastAsia="en-NZ"/>
              </w:rPr>
              <w:t>Work collaboratively with managers and operational teams to understand reporting</w:t>
            </w:r>
            <w:r w:rsidR="00EC5230">
              <w:rPr>
                <w:rFonts w:eastAsia="Times New Roman"/>
                <w:sz w:val="20"/>
                <w:szCs w:val="20"/>
                <w:lang w:eastAsia="en-NZ"/>
              </w:rPr>
              <w:t xml:space="preserve">, </w:t>
            </w:r>
            <w:r w:rsidRPr="00330195">
              <w:rPr>
                <w:rFonts w:eastAsia="Times New Roman"/>
                <w:sz w:val="20"/>
                <w:szCs w:val="20"/>
                <w:lang w:eastAsia="en-NZ"/>
              </w:rPr>
              <w:t>analysis</w:t>
            </w:r>
            <w:r w:rsidR="00EC5230">
              <w:rPr>
                <w:rFonts w:eastAsia="Times New Roman"/>
                <w:sz w:val="20"/>
                <w:szCs w:val="20"/>
                <w:lang w:eastAsia="en-NZ"/>
              </w:rPr>
              <w:t>,</w:t>
            </w:r>
            <w:r w:rsidRPr="00330195">
              <w:rPr>
                <w:rFonts w:eastAsia="Times New Roman"/>
                <w:sz w:val="20"/>
                <w:szCs w:val="20"/>
                <w:lang w:eastAsia="en-NZ"/>
              </w:rPr>
              <w:t xml:space="preserve"> </w:t>
            </w:r>
            <w:r w:rsidR="00EC5230">
              <w:rPr>
                <w:rFonts w:eastAsia="Times New Roman"/>
                <w:sz w:val="20"/>
                <w:szCs w:val="20"/>
                <w:lang w:eastAsia="en-NZ"/>
              </w:rPr>
              <w:t xml:space="preserve">and system </w:t>
            </w:r>
            <w:r w:rsidRPr="00330195">
              <w:rPr>
                <w:rFonts w:eastAsia="Times New Roman"/>
                <w:sz w:val="20"/>
                <w:szCs w:val="20"/>
                <w:lang w:eastAsia="en-NZ"/>
              </w:rPr>
              <w:t>requirements.</w:t>
            </w:r>
          </w:p>
          <w:p w14:paraId="4D8781B2" w14:textId="77777777" w:rsidR="00935912" w:rsidRPr="00330195" w:rsidRDefault="00935912" w:rsidP="00490624">
            <w:pPr>
              <w:pStyle w:val="Default"/>
              <w:numPr>
                <w:ilvl w:val="0"/>
                <w:numId w:val="31"/>
              </w:numPr>
              <w:spacing w:before="60" w:after="60" w:line="276" w:lineRule="auto"/>
              <w:contextualSpacing/>
              <w:rPr>
                <w:rFonts w:eastAsia="Times New Roman"/>
                <w:sz w:val="20"/>
                <w:szCs w:val="20"/>
                <w:lang w:eastAsia="en-NZ"/>
              </w:rPr>
            </w:pPr>
            <w:r w:rsidRPr="00330195">
              <w:rPr>
                <w:rFonts w:eastAsia="Times New Roman"/>
                <w:sz w:val="20"/>
                <w:szCs w:val="20"/>
                <w:lang w:eastAsia="en-NZ"/>
              </w:rPr>
              <w:t>Provide advice and support on the interpretation and application of data and performance information.</w:t>
            </w:r>
          </w:p>
          <w:p w14:paraId="6287679F" w14:textId="77777777" w:rsidR="00935912" w:rsidRPr="00330195" w:rsidRDefault="00935912" w:rsidP="00490624">
            <w:pPr>
              <w:pStyle w:val="Default"/>
              <w:numPr>
                <w:ilvl w:val="0"/>
                <w:numId w:val="31"/>
              </w:numPr>
              <w:spacing w:before="60" w:after="60" w:line="276" w:lineRule="auto"/>
              <w:contextualSpacing/>
              <w:rPr>
                <w:rFonts w:eastAsia="Times New Roman"/>
                <w:sz w:val="20"/>
                <w:szCs w:val="20"/>
                <w:lang w:eastAsia="en-NZ"/>
              </w:rPr>
            </w:pPr>
            <w:r w:rsidRPr="00330195">
              <w:rPr>
                <w:rFonts w:eastAsia="Times New Roman"/>
                <w:sz w:val="20"/>
                <w:szCs w:val="20"/>
                <w:lang w:eastAsia="en-NZ"/>
              </w:rPr>
              <w:t>Build effective working relationships across the organisation to support data quality and reporting outcomes.</w:t>
            </w:r>
          </w:p>
          <w:p w14:paraId="7F9F366B" w14:textId="77777777" w:rsidR="00935912" w:rsidRPr="00330195" w:rsidRDefault="00935912" w:rsidP="00490624">
            <w:pPr>
              <w:pStyle w:val="Default"/>
              <w:numPr>
                <w:ilvl w:val="0"/>
                <w:numId w:val="31"/>
              </w:numPr>
              <w:spacing w:before="60" w:after="60" w:line="276" w:lineRule="auto"/>
              <w:contextualSpacing/>
              <w:rPr>
                <w:rFonts w:eastAsia="Times New Roman"/>
                <w:sz w:val="20"/>
                <w:szCs w:val="20"/>
                <w:lang w:eastAsia="en-NZ"/>
              </w:rPr>
            </w:pPr>
            <w:r w:rsidRPr="00330195">
              <w:rPr>
                <w:rFonts w:eastAsia="Times New Roman"/>
                <w:sz w:val="20"/>
                <w:szCs w:val="20"/>
                <w:lang w:eastAsia="en-NZ"/>
              </w:rPr>
              <w:t>Respond to requests for information, analysis and reporting in a timely and professional manner.</w:t>
            </w:r>
          </w:p>
          <w:p w14:paraId="2264E81F" w14:textId="77777777" w:rsidR="00935912" w:rsidRPr="00330195" w:rsidRDefault="00935912" w:rsidP="00490624">
            <w:pPr>
              <w:pStyle w:val="Default"/>
              <w:spacing w:before="60" w:after="60" w:line="276" w:lineRule="auto"/>
              <w:contextualSpacing/>
              <w:rPr>
                <w:rFonts w:eastAsia="Times New Roman"/>
                <w:b/>
                <w:bCs/>
                <w:sz w:val="20"/>
                <w:szCs w:val="20"/>
                <w:lang w:eastAsia="en-NZ"/>
              </w:rPr>
            </w:pPr>
          </w:p>
          <w:p w14:paraId="4BF5A791" w14:textId="77777777" w:rsidR="00A71D94" w:rsidRPr="00276738" w:rsidRDefault="00A71D94" w:rsidP="00A71D94">
            <w:pPr>
              <w:pStyle w:val="Default"/>
              <w:spacing w:before="60" w:after="60" w:line="276" w:lineRule="auto"/>
              <w:contextualSpacing/>
              <w:rPr>
                <w:rFonts w:eastAsia="Times New Roman"/>
                <w:b/>
                <w:bCs/>
                <w:sz w:val="20"/>
                <w:szCs w:val="20"/>
                <w:lang w:eastAsia="en-NZ"/>
              </w:rPr>
            </w:pPr>
            <w:r w:rsidRPr="00276738">
              <w:rPr>
                <w:rFonts w:eastAsia="Times New Roman"/>
                <w:b/>
                <w:bCs/>
                <w:sz w:val="20"/>
                <w:szCs w:val="20"/>
                <w:lang w:eastAsia="en-NZ"/>
              </w:rPr>
              <w:t>System Support</w:t>
            </w:r>
          </w:p>
          <w:p w14:paraId="2A2A5459" w14:textId="77777777" w:rsidR="00A71D94" w:rsidRPr="00BE4E15" w:rsidRDefault="00A71D94" w:rsidP="00A71D94">
            <w:pPr>
              <w:pStyle w:val="Default"/>
              <w:numPr>
                <w:ilvl w:val="0"/>
                <w:numId w:val="36"/>
              </w:numPr>
              <w:spacing w:before="60" w:after="60" w:line="276" w:lineRule="auto"/>
              <w:contextualSpacing/>
              <w:rPr>
                <w:rFonts w:eastAsia="Times New Roman"/>
                <w:b/>
                <w:bCs/>
                <w:sz w:val="20"/>
                <w:szCs w:val="20"/>
                <w:lang w:eastAsia="en-NZ"/>
              </w:rPr>
            </w:pPr>
            <w:r w:rsidRPr="00276738">
              <w:rPr>
                <w:rFonts w:eastAsia="Times New Roman"/>
                <w:sz w:val="20"/>
                <w:szCs w:val="20"/>
                <w:lang w:eastAsia="en-NZ"/>
              </w:rPr>
              <w:t xml:space="preserve">Support </w:t>
            </w:r>
            <w:r>
              <w:rPr>
                <w:rFonts w:eastAsia="Segoe UI"/>
                <w:sz w:val="20"/>
                <w:szCs w:val="20"/>
              </w:rPr>
              <w:t xml:space="preserve">with </w:t>
            </w:r>
            <w:r w:rsidRPr="00276738">
              <w:rPr>
                <w:rFonts w:eastAsia="Times New Roman"/>
                <w:sz w:val="20"/>
                <w:szCs w:val="20"/>
                <w:lang w:eastAsia="en-NZ"/>
              </w:rPr>
              <w:t>identif</w:t>
            </w:r>
            <w:r>
              <w:rPr>
                <w:rFonts w:eastAsia="Times New Roman"/>
                <w:sz w:val="20"/>
                <w:szCs w:val="20"/>
                <w:lang w:eastAsia="en-NZ"/>
              </w:rPr>
              <w:t>ication of</w:t>
            </w:r>
            <w:r w:rsidRPr="00276738">
              <w:rPr>
                <w:rFonts w:eastAsia="Times New Roman"/>
                <w:sz w:val="20"/>
                <w:szCs w:val="20"/>
                <w:lang w:eastAsia="en-NZ"/>
              </w:rPr>
              <w:t xml:space="preserve"> operational problems with our systems and help these be resolved or mitigated.</w:t>
            </w:r>
          </w:p>
          <w:p w14:paraId="34F298AC" w14:textId="77777777" w:rsidR="00A71D94" w:rsidRDefault="00A71D94" w:rsidP="00A71D94">
            <w:pPr>
              <w:pStyle w:val="Default"/>
              <w:numPr>
                <w:ilvl w:val="0"/>
                <w:numId w:val="2"/>
              </w:numPr>
              <w:spacing w:before="60" w:after="60" w:line="276" w:lineRule="auto"/>
              <w:contextualSpacing/>
              <w:rPr>
                <w:rFonts w:eastAsia="Segoe UI"/>
                <w:sz w:val="20"/>
                <w:szCs w:val="20"/>
              </w:rPr>
            </w:pPr>
            <w:r w:rsidRPr="00D17874">
              <w:rPr>
                <w:rFonts w:eastAsia="Segoe UI"/>
                <w:sz w:val="20"/>
                <w:szCs w:val="20"/>
              </w:rPr>
              <w:t>Investigate</w:t>
            </w:r>
            <w:r>
              <w:rPr>
                <w:rFonts w:eastAsia="Segoe UI"/>
                <w:sz w:val="20"/>
                <w:szCs w:val="20"/>
              </w:rPr>
              <w:t xml:space="preserve">, </w:t>
            </w:r>
            <w:r w:rsidRPr="00D17874">
              <w:rPr>
                <w:rFonts w:eastAsia="Segoe UI"/>
                <w:sz w:val="20"/>
                <w:szCs w:val="20"/>
              </w:rPr>
              <w:t>troubleshoot</w:t>
            </w:r>
            <w:r>
              <w:rPr>
                <w:rFonts w:eastAsia="Segoe UI"/>
                <w:sz w:val="20"/>
                <w:szCs w:val="20"/>
              </w:rPr>
              <w:t xml:space="preserve"> and monitor </w:t>
            </w:r>
            <w:r w:rsidRPr="00D17874">
              <w:rPr>
                <w:rFonts w:eastAsia="Segoe UI"/>
                <w:sz w:val="20"/>
                <w:szCs w:val="20"/>
              </w:rPr>
              <w:t>system issues before escalating where required.</w:t>
            </w:r>
          </w:p>
          <w:p w14:paraId="59D7DD1E" w14:textId="77777777" w:rsidR="00A71D94" w:rsidRDefault="00A71D94" w:rsidP="00A71D94">
            <w:pPr>
              <w:pStyle w:val="Default"/>
              <w:numPr>
                <w:ilvl w:val="0"/>
                <w:numId w:val="2"/>
              </w:numPr>
              <w:spacing w:before="60" w:after="60" w:line="276" w:lineRule="auto"/>
              <w:contextualSpacing/>
              <w:rPr>
                <w:rFonts w:eastAsia="Segoe UI"/>
                <w:sz w:val="20"/>
                <w:szCs w:val="20"/>
              </w:rPr>
            </w:pPr>
            <w:r w:rsidRPr="00D17874">
              <w:rPr>
                <w:rFonts w:eastAsia="Segoe UI"/>
                <w:sz w:val="20"/>
                <w:szCs w:val="20"/>
              </w:rPr>
              <w:t>Assist users with system queries and provide guidance on system functionality.</w:t>
            </w:r>
          </w:p>
          <w:p w14:paraId="494AB18C" w14:textId="77777777" w:rsidR="00A71D94" w:rsidRDefault="00A71D94" w:rsidP="00A71D94">
            <w:pPr>
              <w:pStyle w:val="Default"/>
              <w:numPr>
                <w:ilvl w:val="0"/>
                <w:numId w:val="2"/>
              </w:numPr>
              <w:spacing w:before="60" w:after="60" w:line="276" w:lineRule="auto"/>
              <w:contextualSpacing/>
              <w:rPr>
                <w:rFonts w:eastAsia="Segoe UI"/>
                <w:sz w:val="20"/>
                <w:szCs w:val="20"/>
              </w:rPr>
            </w:pPr>
            <w:r w:rsidRPr="00D17874">
              <w:rPr>
                <w:rFonts w:eastAsia="Segoe UI"/>
                <w:sz w:val="20"/>
                <w:szCs w:val="20"/>
              </w:rPr>
              <w:t>Support testing of system changes, upgrades and enhancements.</w:t>
            </w:r>
          </w:p>
          <w:p w14:paraId="518A260B" w14:textId="77777777" w:rsidR="00A71D94" w:rsidRDefault="00A71D94" w:rsidP="00A71D94">
            <w:pPr>
              <w:pStyle w:val="Default"/>
              <w:numPr>
                <w:ilvl w:val="0"/>
                <w:numId w:val="2"/>
              </w:numPr>
              <w:spacing w:before="60" w:after="60" w:line="276" w:lineRule="auto"/>
              <w:contextualSpacing/>
              <w:rPr>
                <w:rFonts w:eastAsia="Segoe UI"/>
                <w:sz w:val="20"/>
                <w:szCs w:val="20"/>
              </w:rPr>
            </w:pPr>
            <w:r>
              <w:rPr>
                <w:rFonts w:eastAsia="Segoe UI"/>
                <w:sz w:val="20"/>
                <w:szCs w:val="20"/>
              </w:rPr>
              <w:t xml:space="preserve">Support maintenance of </w:t>
            </w:r>
            <w:r w:rsidRPr="00D17874">
              <w:rPr>
                <w:rFonts w:eastAsia="Segoe UI"/>
                <w:sz w:val="20"/>
                <w:szCs w:val="20"/>
              </w:rPr>
              <w:t>system documentation, user guides and process documentation.</w:t>
            </w:r>
          </w:p>
          <w:p w14:paraId="3BE25A33" w14:textId="77777777" w:rsidR="00A71D94" w:rsidRDefault="00A71D94" w:rsidP="00A71D94">
            <w:pPr>
              <w:pStyle w:val="Default"/>
              <w:numPr>
                <w:ilvl w:val="0"/>
                <w:numId w:val="2"/>
              </w:numPr>
              <w:spacing w:before="60" w:after="60" w:line="276" w:lineRule="auto"/>
              <w:contextualSpacing/>
              <w:rPr>
                <w:rFonts w:eastAsia="Segoe UI"/>
                <w:sz w:val="20"/>
                <w:szCs w:val="20"/>
              </w:rPr>
            </w:pPr>
            <w:r w:rsidRPr="00D17874">
              <w:rPr>
                <w:rFonts w:eastAsia="Segoe UI"/>
                <w:sz w:val="20"/>
                <w:szCs w:val="20"/>
              </w:rPr>
              <w:t>Identify opportunities to improve system utilisation and business processes.</w:t>
            </w:r>
          </w:p>
          <w:p w14:paraId="75AB2713" w14:textId="77777777" w:rsidR="00A71D94" w:rsidRDefault="00A71D94" w:rsidP="00A71D94">
            <w:pPr>
              <w:pStyle w:val="Default"/>
              <w:numPr>
                <w:ilvl w:val="0"/>
                <w:numId w:val="2"/>
              </w:numPr>
              <w:spacing w:before="60" w:after="60" w:line="276" w:lineRule="auto"/>
              <w:contextualSpacing/>
              <w:rPr>
                <w:rFonts w:eastAsia="Segoe UI"/>
                <w:sz w:val="20"/>
                <w:szCs w:val="20"/>
              </w:rPr>
            </w:pPr>
            <w:r w:rsidRPr="00D17874">
              <w:rPr>
                <w:rFonts w:eastAsia="Segoe UI"/>
                <w:sz w:val="20"/>
                <w:szCs w:val="20"/>
              </w:rPr>
              <w:t>Assist with system configuration and administration activities as directed.</w:t>
            </w:r>
          </w:p>
          <w:p w14:paraId="4206E7DB" w14:textId="77777777" w:rsidR="00A71D94" w:rsidRPr="00516621" w:rsidRDefault="00A71D94" w:rsidP="00A71D94">
            <w:pPr>
              <w:pStyle w:val="Default"/>
              <w:numPr>
                <w:ilvl w:val="0"/>
                <w:numId w:val="2"/>
              </w:numPr>
              <w:spacing w:before="60" w:after="60" w:line="276" w:lineRule="auto"/>
              <w:contextualSpacing/>
              <w:rPr>
                <w:rFonts w:eastAsia="Segoe UI"/>
                <w:sz w:val="20"/>
                <w:szCs w:val="20"/>
              </w:rPr>
            </w:pPr>
            <w:r w:rsidRPr="00D17874">
              <w:rPr>
                <w:rFonts w:eastAsia="Times New Roman"/>
                <w:sz w:val="20"/>
                <w:szCs w:val="20"/>
                <w:lang w:eastAsia="en-NZ"/>
              </w:rPr>
              <w:t>Explore new opportunities or functionalities within our existing systems.</w:t>
            </w:r>
          </w:p>
          <w:p w14:paraId="2D8EFD9D" w14:textId="77777777" w:rsidR="00A71D94" w:rsidRDefault="00A71D94" w:rsidP="00490624">
            <w:pPr>
              <w:pStyle w:val="Default"/>
              <w:spacing w:before="60" w:after="60" w:line="276" w:lineRule="auto"/>
              <w:contextualSpacing/>
              <w:rPr>
                <w:rFonts w:eastAsia="Times New Roman"/>
                <w:b/>
                <w:bCs/>
                <w:sz w:val="20"/>
                <w:szCs w:val="20"/>
                <w:lang w:eastAsia="en-NZ"/>
              </w:rPr>
            </w:pPr>
          </w:p>
          <w:p w14:paraId="19F7AA26" w14:textId="17E0FE78" w:rsidR="00935912" w:rsidRPr="00276738" w:rsidRDefault="00935912" w:rsidP="00490624">
            <w:pPr>
              <w:pStyle w:val="Default"/>
              <w:spacing w:before="60" w:after="60" w:line="276" w:lineRule="auto"/>
              <w:contextualSpacing/>
              <w:rPr>
                <w:rFonts w:eastAsia="Times New Roman"/>
                <w:b/>
                <w:bCs/>
                <w:sz w:val="20"/>
                <w:szCs w:val="20"/>
                <w:lang w:eastAsia="en-NZ"/>
              </w:rPr>
            </w:pPr>
            <w:r w:rsidRPr="00276738">
              <w:rPr>
                <w:rFonts w:eastAsia="Times New Roman"/>
                <w:b/>
                <w:bCs/>
                <w:sz w:val="20"/>
                <w:szCs w:val="20"/>
                <w:lang w:eastAsia="en-NZ"/>
              </w:rPr>
              <w:t>Project Support</w:t>
            </w:r>
          </w:p>
          <w:p w14:paraId="4D473045" w14:textId="77777777" w:rsidR="00935912" w:rsidRPr="00A23EA6" w:rsidRDefault="00935912" w:rsidP="00F6671A">
            <w:pPr>
              <w:pStyle w:val="Default"/>
              <w:numPr>
                <w:ilvl w:val="0"/>
                <w:numId w:val="31"/>
              </w:numPr>
              <w:spacing w:before="60" w:after="60" w:line="276" w:lineRule="auto"/>
              <w:contextualSpacing/>
              <w:rPr>
                <w:rFonts w:eastAsia="Times New Roman"/>
                <w:sz w:val="20"/>
                <w:szCs w:val="20"/>
                <w:lang w:eastAsia="en-NZ"/>
              </w:rPr>
            </w:pPr>
            <w:r w:rsidRPr="00A23EA6">
              <w:rPr>
                <w:rFonts w:eastAsia="Times New Roman"/>
                <w:sz w:val="20"/>
                <w:szCs w:val="20"/>
                <w:lang w:eastAsia="en-NZ"/>
              </w:rPr>
              <w:t>Provide data analysis, reporting and evaluation support for organisational projects and initiatives.</w:t>
            </w:r>
          </w:p>
          <w:p w14:paraId="3F13B74F" w14:textId="77777777" w:rsidR="00935912" w:rsidRPr="00A23EA6" w:rsidRDefault="00935912" w:rsidP="00F6671A">
            <w:pPr>
              <w:pStyle w:val="Default"/>
              <w:numPr>
                <w:ilvl w:val="0"/>
                <w:numId w:val="31"/>
              </w:numPr>
              <w:spacing w:before="60" w:after="60" w:line="276" w:lineRule="auto"/>
              <w:contextualSpacing/>
              <w:rPr>
                <w:rFonts w:eastAsia="Times New Roman"/>
                <w:sz w:val="20"/>
                <w:szCs w:val="20"/>
                <w:lang w:eastAsia="en-NZ"/>
              </w:rPr>
            </w:pPr>
            <w:r w:rsidRPr="00A23EA6">
              <w:rPr>
                <w:rFonts w:eastAsia="Times New Roman"/>
                <w:sz w:val="20"/>
                <w:szCs w:val="20"/>
                <w:lang w:eastAsia="en-NZ"/>
              </w:rPr>
              <w:t>Contribute to project planning, monitoring and outcome evaluation through accurate and timely data insights.</w:t>
            </w:r>
          </w:p>
          <w:p w14:paraId="11D4FFCC" w14:textId="77777777" w:rsidR="00A23EA6" w:rsidRDefault="00935912" w:rsidP="00F6671A">
            <w:pPr>
              <w:pStyle w:val="Default"/>
              <w:numPr>
                <w:ilvl w:val="0"/>
                <w:numId w:val="31"/>
              </w:numPr>
              <w:spacing w:before="60" w:after="60" w:line="276" w:lineRule="auto"/>
              <w:contextualSpacing/>
              <w:rPr>
                <w:rFonts w:eastAsia="Times New Roman"/>
                <w:sz w:val="20"/>
                <w:szCs w:val="20"/>
                <w:lang w:eastAsia="en-NZ"/>
              </w:rPr>
            </w:pPr>
            <w:r w:rsidRPr="00A23EA6">
              <w:rPr>
                <w:rFonts w:eastAsia="Times New Roman"/>
                <w:sz w:val="20"/>
                <w:szCs w:val="20"/>
                <w:lang w:eastAsia="en-NZ"/>
              </w:rPr>
              <w:t xml:space="preserve">Support </w:t>
            </w:r>
            <w:r w:rsidR="00A23EA6" w:rsidRPr="00A23EA6">
              <w:rPr>
                <w:rFonts w:eastAsia="Times New Roman"/>
                <w:sz w:val="20"/>
                <w:szCs w:val="20"/>
                <w:lang w:eastAsia="en-NZ"/>
              </w:rPr>
              <w:t xml:space="preserve">with </w:t>
            </w:r>
            <w:r w:rsidR="00A23EA6" w:rsidRPr="00F6671A">
              <w:rPr>
                <w:rFonts w:eastAsia="Times New Roman"/>
                <w:sz w:val="20"/>
                <w:szCs w:val="20"/>
                <w:lang w:eastAsia="en-NZ"/>
              </w:rPr>
              <w:t xml:space="preserve">testing, validation, </w:t>
            </w:r>
            <w:r w:rsidRPr="00A23EA6">
              <w:rPr>
                <w:rFonts w:eastAsia="Times New Roman"/>
                <w:sz w:val="20"/>
                <w:szCs w:val="20"/>
                <w:lang w:eastAsia="en-NZ"/>
              </w:rPr>
              <w:t>implementation and measurement of organisational improvement initiatives.</w:t>
            </w:r>
          </w:p>
          <w:p w14:paraId="2CFE751A" w14:textId="77777777" w:rsidR="00A23EA6" w:rsidRPr="00F6671A" w:rsidRDefault="38B15E30" w:rsidP="00F6671A">
            <w:pPr>
              <w:pStyle w:val="Default"/>
              <w:numPr>
                <w:ilvl w:val="0"/>
                <w:numId w:val="31"/>
              </w:numPr>
              <w:spacing w:before="60" w:after="60" w:line="276" w:lineRule="auto"/>
              <w:contextualSpacing/>
              <w:rPr>
                <w:rFonts w:eastAsia="Times New Roman"/>
                <w:sz w:val="20"/>
                <w:szCs w:val="20"/>
                <w:lang w:eastAsia="en-NZ"/>
              </w:rPr>
            </w:pPr>
            <w:r w:rsidRPr="00F6671A">
              <w:rPr>
                <w:rFonts w:eastAsia="Times New Roman"/>
                <w:sz w:val="20"/>
                <w:szCs w:val="20"/>
                <w:lang w:eastAsia="en-NZ"/>
              </w:rPr>
              <w:t>Coordinate project actions, documentation and follow-up activities.</w:t>
            </w:r>
          </w:p>
          <w:p w14:paraId="669CF6ED" w14:textId="2C743DA0" w:rsidR="00A23EA6" w:rsidRPr="00F6671A" w:rsidRDefault="38B15E30" w:rsidP="00F6671A">
            <w:pPr>
              <w:pStyle w:val="Default"/>
              <w:numPr>
                <w:ilvl w:val="0"/>
                <w:numId w:val="31"/>
              </w:numPr>
              <w:spacing w:before="60" w:after="60" w:line="276" w:lineRule="auto"/>
              <w:contextualSpacing/>
              <w:rPr>
                <w:rFonts w:eastAsia="Times New Roman"/>
                <w:sz w:val="20"/>
                <w:szCs w:val="20"/>
                <w:lang w:eastAsia="en-NZ"/>
              </w:rPr>
            </w:pPr>
            <w:r w:rsidRPr="00F6671A">
              <w:rPr>
                <w:rFonts w:eastAsia="Times New Roman"/>
                <w:sz w:val="20"/>
                <w:szCs w:val="20"/>
                <w:lang w:eastAsia="en-NZ"/>
              </w:rPr>
              <w:t>Support rollout of new processes, systems and initiatives</w:t>
            </w:r>
            <w:r w:rsidR="008360FF">
              <w:rPr>
                <w:rFonts w:eastAsia="Times New Roman"/>
                <w:sz w:val="20"/>
                <w:szCs w:val="20"/>
                <w:lang w:eastAsia="en-NZ"/>
              </w:rPr>
              <w:t xml:space="preserve">, including assisting with </w:t>
            </w:r>
            <w:r w:rsidR="008360FF" w:rsidRPr="00F6671A">
              <w:rPr>
                <w:rFonts w:eastAsia="Times New Roman"/>
                <w:sz w:val="20"/>
                <w:szCs w:val="20"/>
                <w:lang w:eastAsia="en-NZ"/>
              </w:rPr>
              <w:t>user communications and change management.</w:t>
            </w:r>
          </w:p>
          <w:p w14:paraId="2E93DECB" w14:textId="09EC5E4F" w:rsidR="58829288" w:rsidRPr="00F6671A" w:rsidRDefault="38B15E30" w:rsidP="00F6671A">
            <w:pPr>
              <w:pStyle w:val="Default"/>
              <w:numPr>
                <w:ilvl w:val="0"/>
                <w:numId w:val="31"/>
              </w:numPr>
              <w:spacing w:before="60" w:after="60" w:line="276" w:lineRule="auto"/>
              <w:contextualSpacing/>
              <w:rPr>
                <w:rFonts w:eastAsia="Times New Roman"/>
                <w:sz w:val="20"/>
                <w:szCs w:val="20"/>
                <w:lang w:eastAsia="en-NZ"/>
              </w:rPr>
            </w:pPr>
            <w:r w:rsidRPr="00F6671A">
              <w:rPr>
                <w:rFonts w:eastAsia="Times New Roman"/>
                <w:sz w:val="20"/>
                <w:szCs w:val="20"/>
                <w:lang w:eastAsia="en-NZ"/>
              </w:rPr>
              <w:t xml:space="preserve">Complete </w:t>
            </w:r>
            <w:r w:rsidR="00A23EA6" w:rsidRPr="00F6671A">
              <w:rPr>
                <w:rFonts w:eastAsia="Times New Roman"/>
                <w:sz w:val="20"/>
                <w:szCs w:val="20"/>
                <w:lang w:eastAsia="en-NZ"/>
              </w:rPr>
              <w:t xml:space="preserve">any other </w:t>
            </w:r>
            <w:r w:rsidRPr="00F6671A">
              <w:rPr>
                <w:rFonts w:eastAsia="Times New Roman"/>
                <w:sz w:val="20"/>
                <w:szCs w:val="20"/>
                <w:lang w:eastAsia="en-NZ"/>
              </w:rPr>
              <w:t xml:space="preserve">project tasks </w:t>
            </w:r>
            <w:r w:rsidR="00A23EA6" w:rsidRPr="00F6671A">
              <w:rPr>
                <w:rFonts w:eastAsia="Times New Roman"/>
                <w:sz w:val="20"/>
                <w:szCs w:val="20"/>
                <w:lang w:eastAsia="en-NZ"/>
              </w:rPr>
              <w:t>as directed.</w:t>
            </w:r>
          </w:p>
          <w:p w14:paraId="203E33D6" w14:textId="77777777" w:rsidR="00935912" w:rsidRPr="00276738" w:rsidRDefault="00935912" w:rsidP="00490624">
            <w:pPr>
              <w:pStyle w:val="Default"/>
              <w:spacing w:before="60" w:after="60" w:line="276" w:lineRule="auto"/>
              <w:contextualSpacing/>
              <w:rPr>
                <w:rFonts w:eastAsia="Times New Roman"/>
                <w:b/>
                <w:bCs/>
                <w:sz w:val="20"/>
                <w:szCs w:val="20"/>
                <w:lang w:eastAsia="en-NZ"/>
              </w:rPr>
            </w:pPr>
          </w:p>
          <w:p w14:paraId="409E4CC2" w14:textId="1429BCD7" w:rsidR="00935912" w:rsidRPr="00276738" w:rsidRDefault="00935912" w:rsidP="00490624">
            <w:pPr>
              <w:pStyle w:val="Default"/>
              <w:spacing w:before="60" w:after="60" w:line="276" w:lineRule="auto"/>
              <w:contextualSpacing/>
              <w:rPr>
                <w:rFonts w:eastAsia="Times New Roman"/>
                <w:b/>
                <w:bCs/>
                <w:sz w:val="20"/>
                <w:szCs w:val="20"/>
                <w:lang w:eastAsia="en-NZ"/>
              </w:rPr>
            </w:pPr>
            <w:r w:rsidRPr="00276738">
              <w:rPr>
                <w:rFonts w:eastAsia="Times New Roman"/>
                <w:b/>
                <w:bCs/>
                <w:sz w:val="20"/>
                <w:szCs w:val="20"/>
                <w:lang w:eastAsia="en-NZ"/>
              </w:rPr>
              <w:t>Health, Safety and Wellbeing</w:t>
            </w:r>
          </w:p>
          <w:p w14:paraId="13F38F70" w14:textId="77777777" w:rsidR="00935912" w:rsidRPr="00276738" w:rsidRDefault="00935912" w:rsidP="00490624">
            <w:pPr>
              <w:pStyle w:val="Default"/>
              <w:numPr>
                <w:ilvl w:val="0"/>
                <w:numId w:val="33"/>
              </w:numPr>
              <w:spacing w:before="60" w:after="60" w:line="276" w:lineRule="auto"/>
              <w:contextualSpacing/>
              <w:rPr>
                <w:rFonts w:eastAsia="Times New Roman"/>
                <w:sz w:val="20"/>
                <w:szCs w:val="20"/>
                <w:lang w:eastAsia="en-NZ"/>
              </w:rPr>
            </w:pPr>
            <w:r w:rsidRPr="00276738">
              <w:rPr>
                <w:rFonts w:eastAsia="Times New Roman"/>
                <w:sz w:val="20"/>
                <w:szCs w:val="20"/>
                <w:lang w:eastAsia="en-NZ"/>
              </w:rPr>
              <w:t>Comply with health, safety and wellbeing policies, procedures and legislative requirements.</w:t>
            </w:r>
          </w:p>
          <w:p w14:paraId="01D270D1" w14:textId="77777777" w:rsidR="00935912" w:rsidRPr="00276738" w:rsidRDefault="00935912" w:rsidP="00490624">
            <w:pPr>
              <w:pStyle w:val="Default"/>
              <w:numPr>
                <w:ilvl w:val="0"/>
                <w:numId w:val="33"/>
              </w:numPr>
              <w:spacing w:before="60" w:after="60" w:line="276" w:lineRule="auto"/>
              <w:contextualSpacing/>
              <w:rPr>
                <w:rFonts w:eastAsia="Times New Roman"/>
                <w:sz w:val="20"/>
                <w:szCs w:val="20"/>
                <w:lang w:eastAsia="en-NZ"/>
              </w:rPr>
            </w:pPr>
            <w:r w:rsidRPr="00276738">
              <w:rPr>
                <w:rFonts w:eastAsia="Times New Roman"/>
                <w:sz w:val="20"/>
                <w:szCs w:val="20"/>
                <w:lang w:eastAsia="en-NZ"/>
              </w:rPr>
              <w:t>Identify, report and assist in managing workplace hazards, incidents and risks.</w:t>
            </w:r>
          </w:p>
          <w:p w14:paraId="013EAD17" w14:textId="77777777" w:rsidR="00935912" w:rsidRPr="00276738" w:rsidRDefault="00935912" w:rsidP="00490624">
            <w:pPr>
              <w:pStyle w:val="Default"/>
              <w:numPr>
                <w:ilvl w:val="0"/>
                <w:numId w:val="33"/>
              </w:numPr>
              <w:spacing w:before="60" w:after="60" w:line="276" w:lineRule="auto"/>
              <w:contextualSpacing/>
              <w:rPr>
                <w:rFonts w:eastAsia="Times New Roman"/>
                <w:sz w:val="20"/>
                <w:szCs w:val="20"/>
                <w:lang w:eastAsia="en-NZ"/>
              </w:rPr>
            </w:pPr>
            <w:r w:rsidRPr="00276738">
              <w:rPr>
                <w:rFonts w:eastAsia="Times New Roman"/>
                <w:sz w:val="20"/>
                <w:szCs w:val="20"/>
                <w:lang w:eastAsia="en-NZ"/>
              </w:rPr>
              <w:t>Participate in health and safety initiatives and continuous improvement activities.</w:t>
            </w:r>
          </w:p>
          <w:p w14:paraId="5C82F072" w14:textId="77777777" w:rsidR="00935912" w:rsidRPr="00276738" w:rsidRDefault="00935912" w:rsidP="00490624">
            <w:pPr>
              <w:pStyle w:val="Default"/>
              <w:numPr>
                <w:ilvl w:val="0"/>
                <w:numId w:val="33"/>
              </w:numPr>
              <w:spacing w:before="60" w:after="60" w:line="276" w:lineRule="auto"/>
              <w:contextualSpacing/>
              <w:rPr>
                <w:rFonts w:eastAsia="Times New Roman"/>
                <w:b/>
                <w:bCs/>
                <w:sz w:val="20"/>
                <w:szCs w:val="20"/>
                <w:lang w:eastAsia="en-NZ"/>
              </w:rPr>
            </w:pPr>
            <w:r w:rsidRPr="00276738">
              <w:rPr>
                <w:rFonts w:eastAsia="Times New Roman"/>
                <w:sz w:val="20"/>
                <w:szCs w:val="20"/>
                <w:lang w:eastAsia="en-NZ"/>
              </w:rPr>
              <w:t>Take reasonable care for personal health and safety and the health and safety of others</w:t>
            </w:r>
            <w:r w:rsidRPr="00276738">
              <w:rPr>
                <w:rFonts w:eastAsia="Times New Roman"/>
                <w:b/>
                <w:bCs/>
                <w:sz w:val="20"/>
                <w:szCs w:val="20"/>
                <w:lang w:eastAsia="en-NZ"/>
              </w:rPr>
              <w:t>.</w:t>
            </w:r>
          </w:p>
          <w:p w14:paraId="6D218354" w14:textId="77777777" w:rsidR="00935912" w:rsidRPr="00276738" w:rsidRDefault="00935912" w:rsidP="00490624">
            <w:pPr>
              <w:pStyle w:val="Default"/>
              <w:spacing w:before="60" w:after="60" w:line="276" w:lineRule="auto"/>
              <w:contextualSpacing/>
              <w:rPr>
                <w:rFonts w:eastAsia="Times New Roman"/>
                <w:b/>
                <w:bCs/>
                <w:sz w:val="20"/>
                <w:szCs w:val="20"/>
                <w:lang w:eastAsia="en-NZ"/>
              </w:rPr>
            </w:pPr>
          </w:p>
          <w:p w14:paraId="264F32E1" w14:textId="0D576745" w:rsidR="00935912" w:rsidRPr="00276738" w:rsidRDefault="00935912" w:rsidP="00490624">
            <w:pPr>
              <w:pStyle w:val="Default"/>
              <w:spacing w:before="60" w:after="60" w:line="276" w:lineRule="auto"/>
              <w:contextualSpacing/>
              <w:rPr>
                <w:rFonts w:eastAsia="Times New Roman"/>
                <w:b/>
                <w:bCs/>
                <w:sz w:val="20"/>
                <w:szCs w:val="20"/>
                <w:lang w:eastAsia="en-NZ"/>
              </w:rPr>
            </w:pPr>
            <w:r w:rsidRPr="00276738">
              <w:rPr>
                <w:rFonts w:eastAsia="Times New Roman"/>
                <w:b/>
                <w:bCs/>
                <w:sz w:val="20"/>
                <w:szCs w:val="20"/>
                <w:lang w:eastAsia="en-NZ"/>
              </w:rPr>
              <w:t>Te Tiriti o Waitangi, Diversity and Sustainability</w:t>
            </w:r>
          </w:p>
          <w:p w14:paraId="475FB6EE" w14:textId="77777777" w:rsidR="00935912" w:rsidRPr="00276738" w:rsidRDefault="00935912" w:rsidP="00490624">
            <w:pPr>
              <w:pStyle w:val="Default"/>
              <w:numPr>
                <w:ilvl w:val="0"/>
                <w:numId w:val="34"/>
              </w:numPr>
              <w:spacing w:before="60" w:after="60" w:line="276" w:lineRule="auto"/>
              <w:contextualSpacing/>
              <w:rPr>
                <w:rFonts w:eastAsia="Times New Roman"/>
                <w:sz w:val="20"/>
                <w:szCs w:val="20"/>
                <w:lang w:eastAsia="en-NZ"/>
              </w:rPr>
            </w:pPr>
            <w:r w:rsidRPr="00276738">
              <w:rPr>
                <w:rFonts w:eastAsia="Times New Roman"/>
                <w:sz w:val="20"/>
                <w:szCs w:val="20"/>
                <w:lang w:eastAsia="en-NZ"/>
              </w:rPr>
              <w:lastRenderedPageBreak/>
              <w:t>Demonstrate commitment to Te Tiriti o Waitangi through culturally safe, respectful and inclusive practice.</w:t>
            </w:r>
          </w:p>
          <w:p w14:paraId="3DF9B675" w14:textId="77777777" w:rsidR="00935912" w:rsidRPr="00276738" w:rsidRDefault="00935912" w:rsidP="00490624">
            <w:pPr>
              <w:pStyle w:val="Default"/>
              <w:numPr>
                <w:ilvl w:val="0"/>
                <w:numId w:val="34"/>
              </w:numPr>
              <w:spacing w:before="60" w:after="60" w:line="276" w:lineRule="auto"/>
              <w:contextualSpacing/>
              <w:rPr>
                <w:rFonts w:eastAsia="Times New Roman"/>
                <w:sz w:val="20"/>
                <w:szCs w:val="20"/>
                <w:lang w:eastAsia="en-NZ"/>
              </w:rPr>
            </w:pPr>
            <w:r w:rsidRPr="00276738">
              <w:rPr>
                <w:rFonts w:eastAsia="Times New Roman"/>
                <w:sz w:val="20"/>
                <w:szCs w:val="20"/>
                <w:lang w:eastAsia="en-NZ"/>
              </w:rPr>
              <w:t>Promote diversity, equity and inclusion in all interactions and work activities.</w:t>
            </w:r>
          </w:p>
          <w:p w14:paraId="2FD972DB" w14:textId="77777777" w:rsidR="00935912" w:rsidRPr="00276738" w:rsidRDefault="00935912" w:rsidP="00490624">
            <w:pPr>
              <w:pStyle w:val="Default"/>
              <w:numPr>
                <w:ilvl w:val="0"/>
                <w:numId w:val="34"/>
              </w:numPr>
              <w:spacing w:before="60" w:after="60" w:line="276" w:lineRule="auto"/>
              <w:contextualSpacing/>
              <w:rPr>
                <w:rFonts w:eastAsia="Times New Roman"/>
                <w:sz w:val="20"/>
                <w:szCs w:val="20"/>
                <w:lang w:eastAsia="en-NZ"/>
              </w:rPr>
            </w:pPr>
            <w:r w:rsidRPr="00276738">
              <w:rPr>
                <w:rFonts w:eastAsia="Times New Roman"/>
                <w:sz w:val="20"/>
                <w:szCs w:val="20"/>
                <w:lang w:eastAsia="en-NZ"/>
              </w:rPr>
              <w:t>Support environmentally sustainable and socially responsible business practices.</w:t>
            </w:r>
          </w:p>
          <w:p w14:paraId="1391BE9E" w14:textId="4E2D451D" w:rsidR="00E2133C" w:rsidRPr="00490624" w:rsidRDefault="00935912" w:rsidP="00490624">
            <w:pPr>
              <w:pStyle w:val="Default"/>
              <w:numPr>
                <w:ilvl w:val="0"/>
                <w:numId w:val="34"/>
              </w:numPr>
              <w:spacing w:before="60" w:after="60" w:line="276" w:lineRule="auto"/>
              <w:contextualSpacing/>
              <w:rPr>
                <w:rFonts w:eastAsia="Times New Roman"/>
                <w:sz w:val="20"/>
                <w:szCs w:val="20"/>
                <w:lang w:eastAsia="en-NZ"/>
              </w:rPr>
            </w:pPr>
            <w:r w:rsidRPr="00276738">
              <w:rPr>
                <w:rFonts w:eastAsia="Times New Roman"/>
                <w:sz w:val="20"/>
                <w:szCs w:val="20"/>
                <w:lang w:eastAsia="en-NZ"/>
              </w:rPr>
              <w:t>Contribute to Active</w:t>
            </w:r>
            <w:r w:rsidR="00A222AA" w:rsidRPr="00276738">
              <w:rPr>
                <w:rFonts w:eastAsia="Times New Roman"/>
                <w:sz w:val="20"/>
                <w:szCs w:val="20"/>
                <w:lang w:eastAsia="en-NZ"/>
              </w:rPr>
              <w:t>+</w:t>
            </w:r>
            <w:r w:rsidRPr="00276738">
              <w:rPr>
                <w:rFonts w:eastAsia="Times New Roman"/>
                <w:sz w:val="20"/>
                <w:szCs w:val="20"/>
                <w:lang w:eastAsia="en-NZ"/>
              </w:rPr>
              <w:t xml:space="preserve"> commitments relating to environmental, social and governance (ESG) principles.</w:t>
            </w:r>
          </w:p>
        </w:tc>
      </w:tr>
    </w:tbl>
    <w:p w14:paraId="257D41F1" w14:textId="77777777" w:rsidR="004F72B6" w:rsidRPr="00330195" w:rsidRDefault="004F72B6" w:rsidP="001F44FD">
      <w:pPr>
        <w:spacing w:line="276" w:lineRule="auto"/>
        <w:rPr>
          <w:rFonts w:ascii="Arial" w:hAnsi="Arial" w:cs="Arial"/>
          <w:color w:val="008FC9"/>
        </w:rPr>
      </w:pPr>
    </w:p>
    <w:tbl>
      <w:tblPr>
        <w:tblStyle w:val="TableGrid"/>
        <w:tblW w:w="9345" w:type="dxa"/>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9345"/>
      </w:tblGrid>
      <w:tr w:rsidR="00394BB1" w:rsidRPr="00D76231" w14:paraId="2FD8E854" w14:textId="77777777" w:rsidTr="58829288">
        <w:tc>
          <w:tcPr>
            <w:tcW w:w="9345" w:type="dxa"/>
            <w:shd w:val="clear" w:color="auto" w:fill="008FC9"/>
          </w:tcPr>
          <w:p w14:paraId="7773C852" w14:textId="3FE8AD15" w:rsidR="00394BB1" w:rsidRPr="00D76231" w:rsidRDefault="00401BC5" w:rsidP="00490624">
            <w:pPr>
              <w:spacing w:before="60" w:after="60" w:line="276" w:lineRule="auto"/>
              <w:rPr>
                <w:rFonts w:ascii="Arial" w:hAnsi="Arial" w:cs="Arial"/>
                <w:b/>
                <w:bCs/>
                <w:color w:val="008FC9"/>
                <w:sz w:val="20"/>
                <w:szCs w:val="20"/>
              </w:rPr>
            </w:pPr>
            <w:r w:rsidRPr="00D76231">
              <w:rPr>
                <w:rFonts w:ascii="Arial" w:hAnsi="Arial" w:cs="Arial"/>
                <w:b/>
                <w:bCs/>
                <w:color w:val="FFFFFF" w:themeColor="background1"/>
                <w:sz w:val="20"/>
                <w:szCs w:val="20"/>
              </w:rPr>
              <w:t xml:space="preserve">Role </w:t>
            </w:r>
            <w:r w:rsidR="00B674CB" w:rsidRPr="00D76231">
              <w:rPr>
                <w:rFonts w:ascii="Arial" w:hAnsi="Arial" w:cs="Arial"/>
                <w:b/>
                <w:bCs/>
                <w:color w:val="FFFFFF" w:themeColor="background1"/>
                <w:sz w:val="20"/>
                <w:szCs w:val="20"/>
              </w:rPr>
              <w:t>R</w:t>
            </w:r>
            <w:r w:rsidR="00394BB1" w:rsidRPr="00D76231">
              <w:rPr>
                <w:rFonts w:ascii="Arial" w:hAnsi="Arial" w:cs="Arial"/>
                <w:b/>
                <w:bCs/>
                <w:color w:val="FFFFFF" w:themeColor="background1"/>
                <w:sz w:val="20"/>
                <w:szCs w:val="20"/>
              </w:rPr>
              <w:t>equirements</w:t>
            </w:r>
          </w:p>
        </w:tc>
      </w:tr>
      <w:tr w:rsidR="00394BB1" w:rsidRPr="00D76231" w14:paraId="3E6F3C66" w14:textId="77777777" w:rsidTr="58829288">
        <w:tc>
          <w:tcPr>
            <w:tcW w:w="9345" w:type="dxa"/>
          </w:tcPr>
          <w:p w14:paraId="30296695" w14:textId="5F42F24A" w:rsidR="00D76231" w:rsidRDefault="00D76231" w:rsidP="00490624">
            <w:pPr>
              <w:spacing w:before="60" w:after="60" w:line="276" w:lineRule="auto"/>
              <w:rPr>
                <w:rFonts w:ascii="Arial" w:hAnsi="Arial" w:cs="Arial"/>
                <w:b/>
                <w:bCs/>
                <w:color w:val="000000" w:themeColor="text1"/>
                <w:sz w:val="20"/>
                <w:szCs w:val="20"/>
              </w:rPr>
            </w:pPr>
            <w:r>
              <w:rPr>
                <w:rFonts w:ascii="Arial" w:hAnsi="Arial" w:cs="Arial"/>
                <w:b/>
                <w:bCs/>
                <w:color w:val="000000" w:themeColor="text1"/>
                <w:sz w:val="20"/>
                <w:szCs w:val="20"/>
              </w:rPr>
              <w:t xml:space="preserve">Essential </w:t>
            </w:r>
            <w:r w:rsidR="00513775">
              <w:rPr>
                <w:rFonts w:ascii="Arial" w:hAnsi="Arial" w:cs="Arial"/>
                <w:b/>
                <w:bCs/>
                <w:color w:val="000000" w:themeColor="text1"/>
                <w:sz w:val="20"/>
                <w:szCs w:val="20"/>
              </w:rPr>
              <w:t xml:space="preserve">experience and </w:t>
            </w:r>
            <w:r w:rsidR="00A71D94">
              <w:rPr>
                <w:rFonts w:ascii="Arial" w:hAnsi="Arial" w:cs="Arial"/>
                <w:b/>
                <w:bCs/>
                <w:color w:val="000000" w:themeColor="text1"/>
                <w:sz w:val="20"/>
                <w:szCs w:val="20"/>
              </w:rPr>
              <w:t>skills</w:t>
            </w:r>
          </w:p>
          <w:p w14:paraId="0617619E" w14:textId="77777777" w:rsidR="00513775" w:rsidRPr="00D76231" w:rsidRDefault="00513775" w:rsidP="00513775">
            <w:pPr>
              <w:pStyle w:val="ListParagraph"/>
              <w:numPr>
                <w:ilvl w:val="0"/>
                <w:numId w:val="34"/>
              </w:numPr>
              <w:spacing w:before="60" w:after="60" w:line="276" w:lineRule="auto"/>
              <w:rPr>
                <w:rFonts w:ascii="Arial" w:hAnsi="Arial" w:cs="Arial"/>
                <w:color w:val="000000" w:themeColor="text1"/>
                <w:sz w:val="20"/>
                <w:szCs w:val="20"/>
              </w:rPr>
            </w:pPr>
            <w:r>
              <w:rPr>
                <w:rFonts w:ascii="Arial" w:hAnsi="Arial" w:cs="Arial"/>
                <w:color w:val="000000" w:themeColor="text1"/>
                <w:sz w:val="20"/>
                <w:szCs w:val="20"/>
              </w:rPr>
              <w:t>Intermediate</w:t>
            </w:r>
            <w:r w:rsidRPr="00D76231">
              <w:rPr>
                <w:rFonts w:ascii="Arial" w:hAnsi="Arial" w:cs="Arial"/>
                <w:color w:val="000000" w:themeColor="text1"/>
                <w:sz w:val="20"/>
                <w:szCs w:val="20"/>
              </w:rPr>
              <w:t xml:space="preserve"> proficiency in </w:t>
            </w:r>
            <w:r>
              <w:rPr>
                <w:rFonts w:ascii="Arial" w:hAnsi="Arial" w:cs="Arial"/>
                <w:color w:val="000000" w:themeColor="text1"/>
                <w:sz w:val="20"/>
                <w:szCs w:val="20"/>
              </w:rPr>
              <w:t xml:space="preserve">Microsoft </w:t>
            </w:r>
            <w:r w:rsidRPr="00D76231">
              <w:rPr>
                <w:rFonts w:ascii="Arial" w:hAnsi="Arial" w:cs="Arial"/>
                <w:color w:val="000000" w:themeColor="text1"/>
                <w:sz w:val="20"/>
                <w:szCs w:val="20"/>
              </w:rPr>
              <w:t>Excel</w:t>
            </w:r>
            <w:r>
              <w:rPr>
                <w:rFonts w:ascii="Arial" w:hAnsi="Arial" w:cs="Arial"/>
                <w:color w:val="000000" w:themeColor="text1"/>
                <w:sz w:val="20"/>
                <w:szCs w:val="20"/>
              </w:rPr>
              <w:t>.</w:t>
            </w:r>
          </w:p>
          <w:p w14:paraId="4A089721" w14:textId="77777777" w:rsidR="00513775" w:rsidRPr="00D76231" w:rsidRDefault="00513775" w:rsidP="00513775">
            <w:pPr>
              <w:pStyle w:val="ListParagraph"/>
              <w:numPr>
                <w:ilvl w:val="0"/>
                <w:numId w:val="34"/>
              </w:numPr>
              <w:spacing w:before="60" w:after="60" w:line="276" w:lineRule="auto"/>
              <w:rPr>
                <w:rFonts w:ascii="Arial" w:hAnsi="Arial" w:cs="Arial"/>
                <w:color w:val="000000" w:themeColor="text1"/>
                <w:sz w:val="20"/>
                <w:szCs w:val="20"/>
              </w:rPr>
            </w:pPr>
            <w:r w:rsidRPr="00D76231">
              <w:rPr>
                <w:rFonts w:ascii="Arial" w:hAnsi="Arial" w:cs="Arial"/>
                <w:color w:val="000000" w:themeColor="text1"/>
                <w:sz w:val="20"/>
                <w:szCs w:val="20"/>
              </w:rPr>
              <w:t xml:space="preserve">Experience extracting, cleansing, analysing and interpreting data from multiple sources. </w:t>
            </w:r>
          </w:p>
          <w:p w14:paraId="46BE697F" w14:textId="77777777" w:rsidR="00A053B4" w:rsidRPr="00D76231" w:rsidRDefault="00A053B4" w:rsidP="00A053B4">
            <w:pPr>
              <w:pStyle w:val="ListParagraph"/>
              <w:numPr>
                <w:ilvl w:val="0"/>
                <w:numId w:val="34"/>
              </w:numPr>
              <w:spacing w:before="60" w:after="60" w:line="276" w:lineRule="auto"/>
              <w:rPr>
                <w:rFonts w:ascii="Arial" w:hAnsi="Arial" w:cs="Arial"/>
                <w:color w:val="000000" w:themeColor="text1"/>
                <w:sz w:val="20"/>
                <w:szCs w:val="20"/>
              </w:rPr>
            </w:pPr>
            <w:r w:rsidRPr="00D76231">
              <w:rPr>
                <w:rFonts w:ascii="Arial" w:hAnsi="Arial" w:cs="Arial"/>
                <w:color w:val="000000" w:themeColor="text1"/>
                <w:sz w:val="20"/>
                <w:szCs w:val="20"/>
              </w:rPr>
              <w:t>Strong analytical and problem-solving skills</w:t>
            </w:r>
            <w:r>
              <w:rPr>
                <w:rFonts w:ascii="Arial" w:hAnsi="Arial" w:cs="Arial"/>
                <w:color w:val="000000" w:themeColor="text1"/>
                <w:sz w:val="20"/>
                <w:szCs w:val="20"/>
              </w:rPr>
              <w:t>.</w:t>
            </w:r>
          </w:p>
          <w:p w14:paraId="23ADA4E8" w14:textId="77777777" w:rsidR="00D66630" w:rsidRPr="00513775" w:rsidRDefault="00D66630" w:rsidP="00D66630">
            <w:pPr>
              <w:pStyle w:val="ListParagraph"/>
              <w:numPr>
                <w:ilvl w:val="0"/>
                <w:numId w:val="34"/>
              </w:numPr>
              <w:spacing w:before="60" w:after="60" w:line="276" w:lineRule="auto"/>
              <w:rPr>
                <w:rFonts w:ascii="Arial" w:hAnsi="Arial" w:cs="Arial"/>
                <w:b/>
                <w:bCs/>
                <w:color w:val="000000" w:themeColor="text1"/>
                <w:sz w:val="20"/>
                <w:szCs w:val="20"/>
              </w:rPr>
            </w:pPr>
            <w:r w:rsidRPr="00513775">
              <w:rPr>
                <w:rFonts w:ascii="Arial" w:hAnsi="Arial" w:cs="Arial"/>
                <w:color w:val="000000" w:themeColor="text1"/>
                <w:sz w:val="20"/>
                <w:szCs w:val="20"/>
              </w:rPr>
              <w:t xml:space="preserve">Strong written and verbal communication skills. </w:t>
            </w:r>
          </w:p>
          <w:p w14:paraId="6034ACB3" w14:textId="77777777" w:rsidR="00A053B4" w:rsidRPr="00D76231" w:rsidRDefault="00A053B4" w:rsidP="00A053B4">
            <w:pPr>
              <w:pStyle w:val="ListParagraph"/>
              <w:numPr>
                <w:ilvl w:val="0"/>
                <w:numId w:val="34"/>
              </w:numPr>
              <w:spacing w:before="60" w:after="60" w:line="276" w:lineRule="auto"/>
              <w:rPr>
                <w:rFonts w:ascii="Arial" w:hAnsi="Arial" w:cs="Arial"/>
                <w:color w:val="000000" w:themeColor="text1"/>
                <w:sz w:val="20"/>
                <w:szCs w:val="20"/>
              </w:rPr>
            </w:pPr>
            <w:r w:rsidRPr="00D76231">
              <w:rPr>
                <w:rFonts w:ascii="Arial" w:hAnsi="Arial" w:cs="Arial"/>
                <w:color w:val="000000" w:themeColor="text1"/>
                <w:sz w:val="20"/>
                <w:szCs w:val="20"/>
              </w:rPr>
              <w:t xml:space="preserve">High </w:t>
            </w:r>
            <w:r>
              <w:rPr>
                <w:rFonts w:ascii="Arial" w:hAnsi="Arial" w:cs="Arial"/>
                <w:color w:val="000000" w:themeColor="text1"/>
                <w:sz w:val="20"/>
                <w:szCs w:val="20"/>
              </w:rPr>
              <w:t xml:space="preserve">level of </w:t>
            </w:r>
            <w:r w:rsidRPr="00D76231">
              <w:rPr>
                <w:rFonts w:ascii="Arial" w:hAnsi="Arial" w:cs="Arial"/>
                <w:color w:val="000000" w:themeColor="text1"/>
                <w:sz w:val="20"/>
                <w:szCs w:val="20"/>
              </w:rPr>
              <w:t xml:space="preserve">attention to detail and commitment to data accuracy and quality. </w:t>
            </w:r>
          </w:p>
          <w:p w14:paraId="3187EDE6" w14:textId="493CC05E" w:rsidR="00A053B4" w:rsidRPr="00513775" w:rsidRDefault="00513775" w:rsidP="00513775">
            <w:pPr>
              <w:pStyle w:val="ListParagraph"/>
              <w:numPr>
                <w:ilvl w:val="0"/>
                <w:numId w:val="34"/>
              </w:numPr>
              <w:spacing w:before="60" w:after="60" w:line="276" w:lineRule="auto"/>
              <w:rPr>
                <w:rFonts w:ascii="Arial" w:hAnsi="Arial" w:cs="Arial"/>
                <w:b/>
                <w:bCs/>
                <w:color w:val="000000" w:themeColor="text1"/>
                <w:sz w:val="20"/>
                <w:szCs w:val="20"/>
              </w:rPr>
            </w:pPr>
            <w:r w:rsidRPr="00513775">
              <w:rPr>
                <w:rFonts w:ascii="Arial" w:hAnsi="Arial" w:cs="Arial"/>
                <w:color w:val="000000" w:themeColor="text1"/>
                <w:sz w:val="20"/>
                <w:szCs w:val="20"/>
              </w:rPr>
              <w:t>Well-developed organisational skills, with the ability to manage multiple priorities and meet deadlines.</w:t>
            </w:r>
          </w:p>
          <w:p w14:paraId="4FF88436" w14:textId="77777777" w:rsidR="00D66630" w:rsidRPr="00D76231" w:rsidRDefault="00D66630" w:rsidP="00D66630">
            <w:pPr>
              <w:pStyle w:val="ListParagraph"/>
              <w:numPr>
                <w:ilvl w:val="0"/>
                <w:numId w:val="34"/>
              </w:numPr>
              <w:spacing w:before="60" w:after="60" w:line="276" w:lineRule="auto"/>
              <w:rPr>
                <w:rFonts w:ascii="Arial" w:hAnsi="Arial" w:cs="Arial"/>
                <w:color w:val="000000" w:themeColor="text1"/>
                <w:sz w:val="20"/>
                <w:szCs w:val="20"/>
              </w:rPr>
            </w:pPr>
            <w:r w:rsidRPr="00D76231">
              <w:rPr>
                <w:rFonts w:ascii="Arial" w:hAnsi="Arial" w:cs="Arial"/>
                <w:color w:val="000000" w:themeColor="text1"/>
                <w:sz w:val="20"/>
                <w:szCs w:val="20"/>
              </w:rPr>
              <w:t xml:space="preserve">Ability to work independently and collaboratively in a fast-paced environment. </w:t>
            </w:r>
          </w:p>
          <w:p w14:paraId="55A3FC35" w14:textId="3E579FA5" w:rsidR="00513775" w:rsidRDefault="00513775" w:rsidP="00513775">
            <w:pPr>
              <w:pStyle w:val="ListParagraph"/>
              <w:numPr>
                <w:ilvl w:val="0"/>
                <w:numId w:val="34"/>
              </w:numPr>
              <w:spacing w:before="60" w:after="60" w:line="276" w:lineRule="auto"/>
              <w:rPr>
                <w:rFonts w:ascii="Arial" w:eastAsia="Segoe UI" w:hAnsi="Arial" w:cs="Arial"/>
                <w:sz w:val="20"/>
                <w:szCs w:val="20"/>
              </w:rPr>
            </w:pPr>
            <w:r w:rsidRPr="00D76231">
              <w:rPr>
                <w:rFonts w:ascii="Arial" w:eastAsia="Segoe UI" w:hAnsi="Arial" w:cs="Arial"/>
                <w:sz w:val="20"/>
                <w:szCs w:val="20"/>
              </w:rPr>
              <w:t>Ability to follow processes and instructions</w:t>
            </w:r>
            <w:r w:rsidR="00D66630">
              <w:rPr>
                <w:rFonts w:ascii="Arial" w:eastAsia="Segoe UI" w:hAnsi="Arial" w:cs="Arial"/>
                <w:sz w:val="20"/>
                <w:szCs w:val="20"/>
              </w:rPr>
              <w:t>.</w:t>
            </w:r>
          </w:p>
          <w:p w14:paraId="6A94E0F6" w14:textId="4169046C" w:rsidR="00D66630" w:rsidRPr="00D66630" w:rsidRDefault="00D66630" w:rsidP="00D66630">
            <w:pPr>
              <w:pStyle w:val="ListParagraph"/>
              <w:numPr>
                <w:ilvl w:val="0"/>
                <w:numId w:val="34"/>
              </w:numPr>
              <w:spacing w:before="60" w:after="60" w:line="276" w:lineRule="auto"/>
              <w:rPr>
                <w:rFonts w:ascii="Arial" w:hAnsi="Arial" w:cs="Arial"/>
                <w:color w:val="000000" w:themeColor="text1"/>
                <w:sz w:val="20"/>
                <w:szCs w:val="20"/>
              </w:rPr>
            </w:pPr>
            <w:r w:rsidRPr="00D76231">
              <w:rPr>
                <w:rFonts w:ascii="Arial" w:hAnsi="Arial" w:cs="Arial"/>
                <w:color w:val="000000" w:themeColor="text1"/>
                <w:sz w:val="20"/>
                <w:szCs w:val="20"/>
              </w:rPr>
              <w:t xml:space="preserve">Ability to pick up new </w:t>
            </w:r>
            <w:r>
              <w:rPr>
                <w:rFonts w:ascii="Arial" w:hAnsi="Arial" w:cs="Arial"/>
                <w:color w:val="000000" w:themeColor="text1"/>
                <w:sz w:val="20"/>
                <w:szCs w:val="20"/>
              </w:rPr>
              <w:t xml:space="preserve">systems and </w:t>
            </w:r>
            <w:r w:rsidRPr="00D76231">
              <w:rPr>
                <w:rFonts w:ascii="Arial" w:hAnsi="Arial" w:cs="Arial"/>
                <w:color w:val="000000" w:themeColor="text1"/>
                <w:sz w:val="20"/>
                <w:szCs w:val="20"/>
              </w:rPr>
              <w:t>skills quickly</w:t>
            </w:r>
            <w:r>
              <w:rPr>
                <w:rFonts w:ascii="Arial" w:hAnsi="Arial" w:cs="Arial"/>
                <w:color w:val="000000" w:themeColor="text1"/>
                <w:sz w:val="20"/>
                <w:szCs w:val="20"/>
              </w:rPr>
              <w:t>.</w:t>
            </w:r>
          </w:p>
          <w:p w14:paraId="0F0F706C" w14:textId="77777777" w:rsidR="00513775" w:rsidRPr="00D76231" w:rsidRDefault="00513775" w:rsidP="00513775">
            <w:pPr>
              <w:pStyle w:val="ListParagraph"/>
              <w:numPr>
                <w:ilvl w:val="0"/>
                <w:numId w:val="34"/>
              </w:numPr>
              <w:spacing w:before="60" w:after="60" w:line="276" w:lineRule="auto"/>
              <w:rPr>
                <w:rFonts w:ascii="Arial" w:eastAsia="Segoe UI" w:hAnsi="Arial" w:cs="Arial"/>
                <w:sz w:val="20"/>
                <w:szCs w:val="20"/>
              </w:rPr>
            </w:pPr>
            <w:r w:rsidRPr="00D76231">
              <w:rPr>
                <w:rFonts w:ascii="Arial" w:eastAsia="Segoe UI" w:hAnsi="Arial" w:cs="Arial"/>
                <w:sz w:val="20"/>
                <w:szCs w:val="20"/>
              </w:rPr>
              <w:t>Strong customer service and communication skills</w:t>
            </w:r>
          </w:p>
          <w:p w14:paraId="6F6FAEB9" w14:textId="77777777" w:rsidR="00A053B4" w:rsidRDefault="00257E0F" w:rsidP="00A053B4">
            <w:pPr>
              <w:pStyle w:val="ListParagraph"/>
              <w:numPr>
                <w:ilvl w:val="0"/>
                <w:numId w:val="34"/>
              </w:numPr>
              <w:spacing w:before="60" w:after="60" w:line="276" w:lineRule="auto"/>
              <w:rPr>
                <w:rFonts w:ascii="Arial" w:hAnsi="Arial" w:cs="Arial"/>
                <w:color w:val="000000" w:themeColor="text1"/>
                <w:sz w:val="20"/>
                <w:szCs w:val="20"/>
              </w:rPr>
            </w:pPr>
            <w:r w:rsidRPr="00D76231">
              <w:rPr>
                <w:rFonts w:ascii="Arial" w:hAnsi="Arial" w:cs="Arial"/>
                <w:color w:val="000000" w:themeColor="text1"/>
                <w:sz w:val="20"/>
                <w:szCs w:val="20"/>
              </w:rPr>
              <w:t>Curious and investigative mindset with the ability to challenge assumptions and identify root causes.</w:t>
            </w:r>
          </w:p>
          <w:p w14:paraId="496A1A77" w14:textId="0999E194" w:rsidR="00A053B4" w:rsidRPr="00D76231" w:rsidRDefault="00A053B4" w:rsidP="00A053B4">
            <w:pPr>
              <w:pStyle w:val="ListParagraph"/>
              <w:numPr>
                <w:ilvl w:val="0"/>
                <w:numId w:val="34"/>
              </w:numPr>
              <w:spacing w:before="60" w:after="60" w:line="276" w:lineRule="auto"/>
              <w:rPr>
                <w:rFonts w:ascii="Arial" w:hAnsi="Arial" w:cs="Arial"/>
                <w:color w:val="000000" w:themeColor="text1"/>
                <w:sz w:val="20"/>
                <w:szCs w:val="20"/>
              </w:rPr>
            </w:pPr>
            <w:r w:rsidRPr="00D76231">
              <w:rPr>
                <w:rFonts w:ascii="Arial" w:hAnsi="Arial" w:cs="Arial"/>
                <w:color w:val="000000" w:themeColor="text1"/>
                <w:sz w:val="20"/>
                <w:szCs w:val="20"/>
              </w:rPr>
              <w:t xml:space="preserve">Commitment to continuous improvement and evidence-based decision making. </w:t>
            </w:r>
          </w:p>
          <w:p w14:paraId="568CBF92" w14:textId="32FEF3E7" w:rsidR="00257E0F" w:rsidRPr="00513775" w:rsidRDefault="00A053B4" w:rsidP="00513775">
            <w:pPr>
              <w:pStyle w:val="ListParagraph"/>
              <w:numPr>
                <w:ilvl w:val="0"/>
                <w:numId w:val="34"/>
              </w:numPr>
              <w:spacing w:before="60" w:after="60" w:line="276" w:lineRule="auto"/>
              <w:rPr>
                <w:rFonts w:ascii="Arial" w:hAnsi="Arial" w:cs="Arial"/>
                <w:color w:val="000000" w:themeColor="text1"/>
                <w:sz w:val="20"/>
                <w:szCs w:val="20"/>
              </w:rPr>
            </w:pPr>
            <w:r w:rsidRPr="00D76231">
              <w:rPr>
                <w:rFonts w:ascii="Arial" w:hAnsi="Arial" w:cs="Arial"/>
                <w:color w:val="000000" w:themeColor="text1"/>
                <w:sz w:val="20"/>
                <w:szCs w:val="20"/>
              </w:rPr>
              <w:t>Commitment to the vision, values and culture of Active+.</w:t>
            </w:r>
          </w:p>
          <w:p w14:paraId="69381BA5" w14:textId="77777777" w:rsidR="00D76231" w:rsidRDefault="00D76231" w:rsidP="00490624">
            <w:pPr>
              <w:spacing w:before="60" w:after="60" w:line="276" w:lineRule="auto"/>
              <w:contextualSpacing/>
              <w:rPr>
                <w:rFonts w:ascii="Arial" w:hAnsi="Arial" w:cs="Arial"/>
                <w:b/>
                <w:bCs/>
                <w:color w:val="000000" w:themeColor="text1"/>
                <w:sz w:val="20"/>
                <w:szCs w:val="20"/>
              </w:rPr>
            </w:pPr>
          </w:p>
          <w:p w14:paraId="30D8F65C" w14:textId="3DAC047B" w:rsidR="00162D78" w:rsidRDefault="00162D78" w:rsidP="00490624">
            <w:pPr>
              <w:spacing w:before="60" w:after="60" w:line="276" w:lineRule="auto"/>
              <w:rPr>
                <w:rFonts w:ascii="Arial" w:hAnsi="Arial" w:cs="Arial"/>
                <w:b/>
                <w:bCs/>
                <w:color w:val="000000" w:themeColor="text1"/>
                <w:sz w:val="20"/>
                <w:szCs w:val="20"/>
              </w:rPr>
            </w:pPr>
            <w:r>
              <w:rPr>
                <w:rFonts w:ascii="Arial" w:hAnsi="Arial" w:cs="Arial"/>
                <w:b/>
                <w:bCs/>
                <w:color w:val="000000" w:themeColor="text1"/>
                <w:sz w:val="20"/>
                <w:szCs w:val="20"/>
              </w:rPr>
              <w:t xml:space="preserve">Desirable </w:t>
            </w:r>
            <w:r w:rsidR="00513775">
              <w:rPr>
                <w:rFonts w:ascii="Arial" w:hAnsi="Arial" w:cs="Arial"/>
                <w:b/>
                <w:bCs/>
                <w:color w:val="000000" w:themeColor="text1"/>
                <w:sz w:val="20"/>
                <w:szCs w:val="20"/>
              </w:rPr>
              <w:t>experience and skills</w:t>
            </w:r>
          </w:p>
          <w:p w14:paraId="007020FB" w14:textId="59FE338B" w:rsidR="00162D78" w:rsidRDefault="00B439AF" w:rsidP="00490624">
            <w:pPr>
              <w:pStyle w:val="ListParagraph"/>
              <w:numPr>
                <w:ilvl w:val="0"/>
                <w:numId w:val="34"/>
              </w:numPr>
              <w:spacing w:before="60" w:after="60" w:line="276" w:lineRule="auto"/>
              <w:rPr>
                <w:rFonts w:ascii="Arial" w:hAnsi="Arial" w:cs="Arial"/>
                <w:color w:val="000000" w:themeColor="text1"/>
                <w:sz w:val="20"/>
                <w:szCs w:val="20"/>
              </w:rPr>
            </w:pPr>
            <w:r>
              <w:rPr>
                <w:rFonts w:ascii="Arial" w:hAnsi="Arial" w:cs="Arial"/>
                <w:color w:val="000000" w:themeColor="text1"/>
                <w:sz w:val="20"/>
                <w:szCs w:val="20"/>
              </w:rPr>
              <w:t>Proficiency</w:t>
            </w:r>
            <w:r w:rsidR="005D2999" w:rsidRPr="005D2999">
              <w:rPr>
                <w:rFonts w:ascii="Arial" w:hAnsi="Arial" w:cs="Arial"/>
                <w:color w:val="000000" w:themeColor="text1"/>
                <w:sz w:val="20"/>
                <w:szCs w:val="20"/>
              </w:rPr>
              <w:t xml:space="preserve"> with </w:t>
            </w:r>
            <w:r w:rsidR="005D2999">
              <w:rPr>
                <w:rFonts w:ascii="Arial" w:hAnsi="Arial" w:cs="Arial"/>
                <w:color w:val="000000" w:themeColor="text1"/>
                <w:sz w:val="20"/>
                <w:szCs w:val="20"/>
              </w:rPr>
              <w:t>Microsoft Power BI</w:t>
            </w:r>
            <w:r w:rsidR="00411899">
              <w:rPr>
                <w:rFonts w:ascii="Arial" w:hAnsi="Arial" w:cs="Arial"/>
                <w:color w:val="000000" w:themeColor="text1"/>
                <w:sz w:val="20"/>
                <w:szCs w:val="20"/>
              </w:rPr>
              <w:t xml:space="preserve">, Tableau, or other </w:t>
            </w:r>
            <w:r w:rsidR="00411899" w:rsidRPr="00411899">
              <w:rPr>
                <w:rFonts w:ascii="Arial" w:hAnsi="Arial" w:cs="Arial"/>
                <w:color w:val="000000" w:themeColor="text1"/>
                <w:sz w:val="20"/>
                <w:szCs w:val="20"/>
              </w:rPr>
              <w:t>data visualisation</w:t>
            </w:r>
            <w:r w:rsidR="00411899">
              <w:rPr>
                <w:rFonts w:ascii="Arial" w:hAnsi="Arial" w:cs="Arial"/>
                <w:color w:val="000000" w:themeColor="text1"/>
                <w:sz w:val="20"/>
                <w:szCs w:val="20"/>
              </w:rPr>
              <w:t xml:space="preserve"> tools.</w:t>
            </w:r>
          </w:p>
          <w:p w14:paraId="2380C5EF" w14:textId="3C31F842" w:rsidR="00B439AF" w:rsidRDefault="00B439AF" w:rsidP="00B439AF">
            <w:pPr>
              <w:pStyle w:val="ListParagraph"/>
              <w:numPr>
                <w:ilvl w:val="0"/>
                <w:numId w:val="34"/>
              </w:numPr>
              <w:spacing w:before="60" w:after="60" w:line="276" w:lineRule="auto"/>
              <w:rPr>
                <w:rFonts w:ascii="Arial" w:hAnsi="Arial" w:cs="Arial"/>
                <w:color w:val="000000" w:themeColor="text1"/>
                <w:sz w:val="20"/>
                <w:szCs w:val="20"/>
              </w:rPr>
            </w:pPr>
            <w:r>
              <w:rPr>
                <w:rFonts w:ascii="Arial" w:hAnsi="Arial" w:cs="Arial"/>
                <w:color w:val="000000" w:themeColor="text1"/>
                <w:sz w:val="20"/>
                <w:szCs w:val="20"/>
              </w:rPr>
              <w:t>Proficiency with Microsoft Dynamics or other CRM systems.</w:t>
            </w:r>
          </w:p>
          <w:p w14:paraId="347B9AE6" w14:textId="77777777" w:rsidR="00B439AF" w:rsidRDefault="00B439AF" w:rsidP="00490624">
            <w:pPr>
              <w:pStyle w:val="ListParagraph"/>
              <w:numPr>
                <w:ilvl w:val="0"/>
                <w:numId w:val="34"/>
              </w:numPr>
              <w:spacing w:before="60" w:after="60" w:line="276" w:lineRule="auto"/>
              <w:rPr>
                <w:rFonts w:ascii="Arial" w:hAnsi="Arial" w:cs="Arial"/>
                <w:color w:val="000000" w:themeColor="text1"/>
                <w:sz w:val="20"/>
                <w:szCs w:val="20"/>
              </w:rPr>
            </w:pPr>
            <w:r>
              <w:rPr>
                <w:rFonts w:ascii="Arial" w:hAnsi="Arial" w:cs="Arial"/>
                <w:color w:val="000000" w:themeColor="text1"/>
                <w:sz w:val="20"/>
                <w:szCs w:val="20"/>
              </w:rPr>
              <w:t>Experience with translating data into insights and recommendations for a range of audiences.</w:t>
            </w:r>
          </w:p>
          <w:p w14:paraId="2F2FD723" w14:textId="13E788E6" w:rsidR="005E1E96" w:rsidRDefault="00B358F3" w:rsidP="00490624">
            <w:pPr>
              <w:pStyle w:val="ListParagraph"/>
              <w:numPr>
                <w:ilvl w:val="0"/>
                <w:numId w:val="34"/>
              </w:numPr>
              <w:spacing w:before="60" w:after="60" w:line="276" w:lineRule="auto"/>
              <w:rPr>
                <w:rFonts w:ascii="Arial" w:hAnsi="Arial" w:cs="Arial"/>
                <w:color w:val="000000" w:themeColor="text1"/>
                <w:sz w:val="20"/>
                <w:szCs w:val="20"/>
              </w:rPr>
            </w:pPr>
            <w:r>
              <w:rPr>
                <w:rFonts w:ascii="Arial" w:hAnsi="Arial" w:cs="Arial"/>
                <w:color w:val="000000" w:themeColor="text1"/>
                <w:sz w:val="20"/>
                <w:szCs w:val="20"/>
              </w:rPr>
              <w:t>Work e</w:t>
            </w:r>
            <w:r w:rsidR="005E1E96">
              <w:rPr>
                <w:rFonts w:ascii="Arial" w:hAnsi="Arial" w:cs="Arial"/>
                <w:color w:val="000000" w:themeColor="text1"/>
                <w:sz w:val="20"/>
                <w:szCs w:val="20"/>
              </w:rPr>
              <w:t xml:space="preserve">xperience </w:t>
            </w:r>
            <w:r w:rsidR="001355F6">
              <w:rPr>
                <w:rFonts w:ascii="Arial" w:hAnsi="Arial" w:cs="Arial"/>
                <w:color w:val="000000" w:themeColor="text1"/>
                <w:sz w:val="20"/>
                <w:szCs w:val="20"/>
              </w:rPr>
              <w:t xml:space="preserve">in </w:t>
            </w:r>
            <w:r w:rsidR="005F4484">
              <w:rPr>
                <w:rFonts w:ascii="Arial" w:hAnsi="Arial" w:cs="Arial"/>
                <w:color w:val="000000" w:themeColor="text1"/>
                <w:sz w:val="20"/>
                <w:szCs w:val="20"/>
              </w:rPr>
              <w:t xml:space="preserve">the </w:t>
            </w:r>
            <w:r w:rsidR="001355F6">
              <w:rPr>
                <w:rFonts w:ascii="Arial" w:hAnsi="Arial" w:cs="Arial"/>
                <w:color w:val="000000" w:themeColor="text1"/>
                <w:sz w:val="20"/>
                <w:szCs w:val="20"/>
              </w:rPr>
              <w:t>health</w:t>
            </w:r>
            <w:r w:rsidR="005F4484">
              <w:rPr>
                <w:rFonts w:ascii="Arial" w:hAnsi="Arial" w:cs="Arial"/>
                <w:color w:val="000000" w:themeColor="text1"/>
                <w:sz w:val="20"/>
                <w:szCs w:val="20"/>
              </w:rPr>
              <w:t>care sector</w:t>
            </w:r>
            <w:r>
              <w:rPr>
                <w:rFonts w:ascii="Arial" w:hAnsi="Arial" w:cs="Arial"/>
                <w:color w:val="000000" w:themeColor="text1"/>
                <w:sz w:val="20"/>
                <w:szCs w:val="20"/>
              </w:rPr>
              <w:t xml:space="preserve"> in New Zealand.</w:t>
            </w:r>
          </w:p>
          <w:p w14:paraId="7806E526" w14:textId="3CC6062C" w:rsidR="004F72B6" w:rsidRPr="00B439AF" w:rsidRDefault="007273CD" w:rsidP="00B439AF">
            <w:pPr>
              <w:pStyle w:val="ListParagraph"/>
              <w:numPr>
                <w:ilvl w:val="0"/>
                <w:numId w:val="34"/>
              </w:numPr>
              <w:spacing w:before="60" w:after="60" w:line="276" w:lineRule="auto"/>
              <w:rPr>
                <w:rFonts w:ascii="Arial" w:hAnsi="Arial" w:cs="Arial"/>
                <w:color w:val="000000" w:themeColor="text1"/>
                <w:sz w:val="20"/>
                <w:szCs w:val="20"/>
              </w:rPr>
            </w:pPr>
            <w:r>
              <w:rPr>
                <w:rFonts w:ascii="Arial" w:hAnsi="Arial" w:cs="Arial"/>
                <w:color w:val="000000" w:themeColor="text1"/>
                <w:sz w:val="20"/>
                <w:szCs w:val="20"/>
              </w:rPr>
              <w:t>Exper</w:t>
            </w:r>
            <w:r w:rsidR="00CB7FB7">
              <w:rPr>
                <w:rFonts w:ascii="Arial" w:hAnsi="Arial" w:cs="Arial"/>
                <w:color w:val="000000" w:themeColor="text1"/>
                <w:sz w:val="20"/>
                <w:szCs w:val="20"/>
              </w:rPr>
              <w:t>ience with supporting business projects.</w:t>
            </w:r>
          </w:p>
        </w:tc>
      </w:tr>
    </w:tbl>
    <w:p w14:paraId="04852793" w14:textId="77777777" w:rsidR="00394BB1" w:rsidRPr="00330195" w:rsidRDefault="00394BB1" w:rsidP="001F44FD">
      <w:pPr>
        <w:spacing w:line="276" w:lineRule="auto"/>
        <w:rPr>
          <w:rFonts w:ascii="Arial" w:hAnsi="Arial" w:cs="Arial"/>
          <w:color w:val="008FC9"/>
          <w:sz w:val="20"/>
          <w:szCs w:val="20"/>
        </w:rPr>
      </w:pPr>
    </w:p>
    <w:sectPr w:rsidR="00394BB1" w:rsidRPr="00330195" w:rsidSect="006C2B55">
      <w:headerReference w:type="first" r:id="rId11"/>
      <w:pgSz w:w="11906" w:h="16838" w:code="9"/>
      <w:pgMar w:top="1440" w:right="1440" w:bottom="1440" w:left="1440"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507CB" w14:textId="77777777" w:rsidR="00EE6347" w:rsidRDefault="00EE6347" w:rsidP="00A6537F">
      <w:r>
        <w:separator/>
      </w:r>
    </w:p>
  </w:endnote>
  <w:endnote w:type="continuationSeparator" w:id="0">
    <w:p w14:paraId="469B11F7" w14:textId="77777777" w:rsidR="00EE6347" w:rsidRDefault="00EE6347" w:rsidP="00A6537F">
      <w:r>
        <w:continuationSeparator/>
      </w:r>
    </w:p>
  </w:endnote>
  <w:endnote w:type="continuationNotice" w:id="1">
    <w:p w14:paraId="7B7E2A2D" w14:textId="77777777" w:rsidR="00EE6347" w:rsidRDefault="00EE63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B3CFA" w14:textId="77777777" w:rsidR="00EE6347" w:rsidRDefault="00EE6347" w:rsidP="00A6537F">
      <w:r>
        <w:separator/>
      </w:r>
    </w:p>
  </w:footnote>
  <w:footnote w:type="continuationSeparator" w:id="0">
    <w:p w14:paraId="1B470677" w14:textId="77777777" w:rsidR="00EE6347" w:rsidRDefault="00EE6347" w:rsidP="00A6537F">
      <w:r>
        <w:continuationSeparator/>
      </w:r>
    </w:p>
  </w:footnote>
  <w:footnote w:type="continuationNotice" w:id="1">
    <w:p w14:paraId="52A98387" w14:textId="77777777" w:rsidR="00EE6347" w:rsidRDefault="00EE63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EBCF" w14:textId="54592140" w:rsidR="008C4535" w:rsidRPr="0014748F" w:rsidRDefault="00E2133C" w:rsidP="0014748F">
    <w:pPr>
      <w:pStyle w:val="Header"/>
    </w:pPr>
    <w:r>
      <w:rPr>
        <w:noProof/>
      </w:rPr>
      <w:drawing>
        <wp:anchor distT="0" distB="0" distL="114300" distR="114300" simplePos="0" relativeHeight="251658240" behindDoc="0" locked="0" layoutInCell="1" allowOverlap="1" wp14:anchorId="7A5D640C" wp14:editId="410207D6">
          <wp:simplePos x="0" y="0"/>
          <wp:positionH relativeFrom="page">
            <wp:posOffset>83820</wp:posOffset>
          </wp:positionH>
          <wp:positionV relativeFrom="paragraph">
            <wp:posOffset>-434975</wp:posOffset>
          </wp:positionV>
          <wp:extent cx="7557770" cy="1371600"/>
          <wp:effectExtent l="0" t="0" r="5080" b="0"/>
          <wp:wrapThrough wrapText="bothSides">
            <wp:wrapPolygon edited="0">
              <wp:start x="0" y="0"/>
              <wp:lineTo x="0" y="21300"/>
              <wp:lineTo x="21560" y="21300"/>
              <wp:lineTo x="21560" y="0"/>
              <wp:lineTo x="0" y="0"/>
            </wp:wrapPolygon>
          </wp:wrapThrough>
          <wp:docPr id="796519996" name="Picture 1">
            <a:extLst xmlns:a="http://schemas.openxmlformats.org/drawingml/2006/main">
              <a:ext uri="{FF2B5EF4-FFF2-40B4-BE49-F238E27FC236}">
                <a16:creationId xmlns:a16="http://schemas.microsoft.com/office/drawing/2014/main" id="{51A3DB88-401A-46CF-B2E1-F436727FFA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19996" name="Picture 796519996"/>
                  <pic:cNvPicPr/>
                </pic:nvPicPr>
                <pic:blipFill>
                  <a:blip r:embed="rId1">
                    <a:extLst>
                      <a:ext uri="{28A0092B-C50C-407E-A947-70E740481C1C}">
                        <a14:useLocalDpi xmlns:a14="http://schemas.microsoft.com/office/drawing/2010/main" val="0"/>
                      </a:ext>
                    </a:extLst>
                  </a:blip>
                  <a:stretch>
                    <a:fillRect/>
                  </a:stretch>
                </pic:blipFill>
                <pic:spPr>
                  <a:xfrm>
                    <a:off x="0" y="0"/>
                    <a:ext cx="7557770" cy="137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06E"/>
    <w:multiLevelType w:val="hybridMultilevel"/>
    <w:tmpl w:val="F38E3CC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 w15:restartNumberingAfterBreak="0">
    <w:nsid w:val="025642A0"/>
    <w:multiLevelType w:val="hybridMultilevel"/>
    <w:tmpl w:val="5FC8D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E7CC3"/>
    <w:multiLevelType w:val="hybridMultilevel"/>
    <w:tmpl w:val="A5009556"/>
    <w:lvl w:ilvl="0" w:tplc="AC2477C2">
      <w:start w:val="1"/>
      <w:numFmt w:val="bullet"/>
      <w:lvlText w:val=""/>
      <w:lvlJc w:val="left"/>
      <w:pPr>
        <w:ind w:left="720" w:hanging="360"/>
      </w:pPr>
      <w:rPr>
        <w:rFonts w:ascii="Symbol" w:hAnsi="Symbol" w:hint="default"/>
        <w:color w:val="auto"/>
      </w:rPr>
    </w:lvl>
    <w:lvl w:ilvl="1" w:tplc="84485254">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74382"/>
    <w:multiLevelType w:val="hybridMultilevel"/>
    <w:tmpl w:val="044AE31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0A19138C"/>
    <w:multiLevelType w:val="multilevel"/>
    <w:tmpl w:val="416AD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C1F5B"/>
    <w:multiLevelType w:val="hybridMultilevel"/>
    <w:tmpl w:val="61766B9A"/>
    <w:lvl w:ilvl="0" w:tplc="CE88CBAE">
      <w:numFmt w:val="bullet"/>
      <w:lvlText w:val=""/>
      <w:lvlJc w:val="left"/>
      <w:pPr>
        <w:ind w:left="720" w:hanging="360"/>
      </w:pPr>
      <w:rPr>
        <w:rFonts w:ascii="Arial" w:eastAsiaTheme="minorEastAsia"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27548AE"/>
    <w:multiLevelType w:val="multilevel"/>
    <w:tmpl w:val="DBB6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54684"/>
    <w:multiLevelType w:val="hybridMultilevel"/>
    <w:tmpl w:val="EEFE36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C496017"/>
    <w:multiLevelType w:val="multilevel"/>
    <w:tmpl w:val="5FF0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2188E"/>
    <w:multiLevelType w:val="multilevel"/>
    <w:tmpl w:val="4AC2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CA3E38"/>
    <w:multiLevelType w:val="hybridMultilevel"/>
    <w:tmpl w:val="34F0425E"/>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1" w15:restartNumberingAfterBreak="0">
    <w:nsid w:val="20767E7C"/>
    <w:multiLevelType w:val="multilevel"/>
    <w:tmpl w:val="8346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F6C19"/>
    <w:multiLevelType w:val="hybridMultilevel"/>
    <w:tmpl w:val="CB40E62C"/>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266CA1"/>
    <w:multiLevelType w:val="hybridMultilevel"/>
    <w:tmpl w:val="37D675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6D90D56"/>
    <w:multiLevelType w:val="multilevel"/>
    <w:tmpl w:val="8C42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204763"/>
    <w:multiLevelType w:val="multilevel"/>
    <w:tmpl w:val="D6EA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E01CFF"/>
    <w:multiLevelType w:val="hybridMultilevel"/>
    <w:tmpl w:val="FFFFFFFF"/>
    <w:lvl w:ilvl="0" w:tplc="2CA41648">
      <w:start w:val="1"/>
      <w:numFmt w:val="bullet"/>
      <w:lvlText w:val=""/>
      <w:lvlJc w:val="left"/>
      <w:pPr>
        <w:ind w:left="720" w:hanging="360"/>
      </w:pPr>
      <w:rPr>
        <w:rFonts w:ascii="Symbol" w:hAnsi="Symbol" w:hint="default"/>
      </w:rPr>
    </w:lvl>
    <w:lvl w:ilvl="1" w:tplc="2284A132">
      <w:start w:val="1"/>
      <w:numFmt w:val="bullet"/>
      <w:lvlText w:val="o"/>
      <w:lvlJc w:val="left"/>
      <w:pPr>
        <w:ind w:left="1440" w:hanging="360"/>
      </w:pPr>
      <w:rPr>
        <w:rFonts w:ascii="Courier New" w:hAnsi="Courier New" w:hint="default"/>
      </w:rPr>
    </w:lvl>
    <w:lvl w:ilvl="2" w:tplc="A432A8DE">
      <w:start w:val="1"/>
      <w:numFmt w:val="bullet"/>
      <w:lvlText w:val=""/>
      <w:lvlJc w:val="left"/>
      <w:pPr>
        <w:ind w:left="2160" w:hanging="360"/>
      </w:pPr>
      <w:rPr>
        <w:rFonts w:ascii="Wingdings" w:hAnsi="Wingdings" w:hint="default"/>
      </w:rPr>
    </w:lvl>
    <w:lvl w:ilvl="3" w:tplc="CB724788">
      <w:start w:val="1"/>
      <w:numFmt w:val="bullet"/>
      <w:lvlText w:val=""/>
      <w:lvlJc w:val="left"/>
      <w:pPr>
        <w:ind w:left="2880" w:hanging="360"/>
      </w:pPr>
      <w:rPr>
        <w:rFonts w:ascii="Symbol" w:hAnsi="Symbol" w:hint="default"/>
      </w:rPr>
    </w:lvl>
    <w:lvl w:ilvl="4" w:tplc="C0C6EC5A">
      <w:start w:val="1"/>
      <w:numFmt w:val="bullet"/>
      <w:lvlText w:val="o"/>
      <w:lvlJc w:val="left"/>
      <w:pPr>
        <w:ind w:left="3600" w:hanging="360"/>
      </w:pPr>
      <w:rPr>
        <w:rFonts w:ascii="Courier New" w:hAnsi="Courier New" w:hint="default"/>
      </w:rPr>
    </w:lvl>
    <w:lvl w:ilvl="5" w:tplc="CB588F82">
      <w:start w:val="1"/>
      <w:numFmt w:val="bullet"/>
      <w:lvlText w:val=""/>
      <w:lvlJc w:val="left"/>
      <w:pPr>
        <w:ind w:left="4320" w:hanging="360"/>
      </w:pPr>
      <w:rPr>
        <w:rFonts w:ascii="Wingdings" w:hAnsi="Wingdings" w:hint="default"/>
      </w:rPr>
    </w:lvl>
    <w:lvl w:ilvl="6" w:tplc="ED6E1868">
      <w:start w:val="1"/>
      <w:numFmt w:val="bullet"/>
      <w:lvlText w:val=""/>
      <w:lvlJc w:val="left"/>
      <w:pPr>
        <w:ind w:left="5040" w:hanging="360"/>
      </w:pPr>
      <w:rPr>
        <w:rFonts w:ascii="Symbol" w:hAnsi="Symbol" w:hint="default"/>
      </w:rPr>
    </w:lvl>
    <w:lvl w:ilvl="7" w:tplc="9F7AABF4">
      <w:start w:val="1"/>
      <w:numFmt w:val="bullet"/>
      <w:lvlText w:val="o"/>
      <w:lvlJc w:val="left"/>
      <w:pPr>
        <w:ind w:left="5760" w:hanging="360"/>
      </w:pPr>
      <w:rPr>
        <w:rFonts w:ascii="Courier New" w:hAnsi="Courier New" w:hint="default"/>
      </w:rPr>
    </w:lvl>
    <w:lvl w:ilvl="8" w:tplc="45B472E4">
      <w:start w:val="1"/>
      <w:numFmt w:val="bullet"/>
      <w:lvlText w:val=""/>
      <w:lvlJc w:val="left"/>
      <w:pPr>
        <w:ind w:left="6480" w:hanging="360"/>
      </w:pPr>
      <w:rPr>
        <w:rFonts w:ascii="Wingdings" w:hAnsi="Wingdings" w:hint="default"/>
      </w:rPr>
    </w:lvl>
  </w:abstractNum>
  <w:abstractNum w:abstractNumId="17" w15:restartNumberingAfterBreak="0">
    <w:nsid w:val="2FA58ACD"/>
    <w:multiLevelType w:val="multilevel"/>
    <w:tmpl w:val="515A4002"/>
    <w:lvl w:ilvl="0">
      <w:start w:val="1"/>
      <w:numFmt w:val="bullet"/>
      <w:lvlText w:val=""/>
      <w:lvlJc w:val="left"/>
      <w:pPr>
        <w:ind w:left="1143"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0F02DC2"/>
    <w:multiLevelType w:val="multilevel"/>
    <w:tmpl w:val="4BEE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135192"/>
    <w:multiLevelType w:val="multilevel"/>
    <w:tmpl w:val="0674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DC2EC2"/>
    <w:multiLevelType w:val="multilevel"/>
    <w:tmpl w:val="28FE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85F8D"/>
    <w:multiLevelType w:val="multilevel"/>
    <w:tmpl w:val="FD508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6275DB"/>
    <w:multiLevelType w:val="multilevel"/>
    <w:tmpl w:val="523A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6098D3"/>
    <w:multiLevelType w:val="hybridMultilevel"/>
    <w:tmpl w:val="FFFFFFFF"/>
    <w:lvl w:ilvl="0" w:tplc="F6BC3304">
      <w:start w:val="1"/>
      <w:numFmt w:val="bullet"/>
      <w:lvlText w:val=""/>
      <w:lvlJc w:val="left"/>
      <w:pPr>
        <w:ind w:left="720" w:hanging="360"/>
      </w:pPr>
      <w:rPr>
        <w:rFonts w:ascii="Symbol" w:hAnsi="Symbol" w:hint="default"/>
      </w:rPr>
    </w:lvl>
    <w:lvl w:ilvl="1" w:tplc="6908BD94">
      <w:start w:val="1"/>
      <w:numFmt w:val="bullet"/>
      <w:lvlText w:val="o"/>
      <w:lvlJc w:val="left"/>
      <w:pPr>
        <w:ind w:left="1440" w:hanging="360"/>
      </w:pPr>
      <w:rPr>
        <w:rFonts w:ascii="Courier New" w:hAnsi="Courier New" w:hint="default"/>
      </w:rPr>
    </w:lvl>
    <w:lvl w:ilvl="2" w:tplc="84D43848">
      <w:start w:val="1"/>
      <w:numFmt w:val="bullet"/>
      <w:lvlText w:val=""/>
      <w:lvlJc w:val="left"/>
      <w:pPr>
        <w:ind w:left="2160" w:hanging="360"/>
      </w:pPr>
      <w:rPr>
        <w:rFonts w:ascii="Wingdings" w:hAnsi="Wingdings" w:hint="default"/>
      </w:rPr>
    </w:lvl>
    <w:lvl w:ilvl="3" w:tplc="A97C8D50">
      <w:start w:val="1"/>
      <w:numFmt w:val="bullet"/>
      <w:lvlText w:val=""/>
      <w:lvlJc w:val="left"/>
      <w:pPr>
        <w:ind w:left="2880" w:hanging="360"/>
      </w:pPr>
      <w:rPr>
        <w:rFonts w:ascii="Symbol" w:hAnsi="Symbol" w:hint="default"/>
      </w:rPr>
    </w:lvl>
    <w:lvl w:ilvl="4" w:tplc="ACE4195A">
      <w:start w:val="1"/>
      <w:numFmt w:val="bullet"/>
      <w:lvlText w:val="o"/>
      <w:lvlJc w:val="left"/>
      <w:pPr>
        <w:ind w:left="3600" w:hanging="360"/>
      </w:pPr>
      <w:rPr>
        <w:rFonts w:ascii="Courier New" w:hAnsi="Courier New" w:hint="default"/>
      </w:rPr>
    </w:lvl>
    <w:lvl w:ilvl="5" w:tplc="F84E7540">
      <w:start w:val="1"/>
      <w:numFmt w:val="bullet"/>
      <w:lvlText w:val=""/>
      <w:lvlJc w:val="left"/>
      <w:pPr>
        <w:ind w:left="4320" w:hanging="360"/>
      </w:pPr>
      <w:rPr>
        <w:rFonts w:ascii="Wingdings" w:hAnsi="Wingdings" w:hint="default"/>
      </w:rPr>
    </w:lvl>
    <w:lvl w:ilvl="6" w:tplc="AD1A4E50">
      <w:start w:val="1"/>
      <w:numFmt w:val="bullet"/>
      <w:lvlText w:val=""/>
      <w:lvlJc w:val="left"/>
      <w:pPr>
        <w:ind w:left="5040" w:hanging="360"/>
      </w:pPr>
      <w:rPr>
        <w:rFonts w:ascii="Symbol" w:hAnsi="Symbol" w:hint="default"/>
      </w:rPr>
    </w:lvl>
    <w:lvl w:ilvl="7" w:tplc="E6EEB6DA">
      <w:start w:val="1"/>
      <w:numFmt w:val="bullet"/>
      <w:lvlText w:val="o"/>
      <w:lvlJc w:val="left"/>
      <w:pPr>
        <w:ind w:left="5760" w:hanging="360"/>
      </w:pPr>
      <w:rPr>
        <w:rFonts w:ascii="Courier New" w:hAnsi="Courier New" w:hint="default"/>
      </w:rPr>
    </w:lvl>
    <w:lvl w:ilvl="8" w:tplc="3FCE16C8">
      <w:start w:val="1"/>
      <w:numFmt w:val="bullet"/>
      <w:lvlText w:val=""/>
      <w:lvlJc w:val="left"/>
      <w:pPr>
        <w:ind w:left="6480" w:hanging="360"/>
      </w:pPr>
      <w:rPr>
        <w:rFonts w:ascii="Wingdings" w:hAnsi="Wingdings" w:hint="default"/>
      </w:rPr>
    </w:lvl>
  </w:abstractNum>
  <w:abstractNum w:abstractNumId="24" w15:restartNumberingAfterBreak="0">
    <w:nsid w:val="55BC2EA1"/>
    <w:multiLevelType w:val="hybridMultilevel"/>
    <w:tmpl w:val="FFFFFFFF"/>
    <w:lvl w:ilvl="0" w:tplc="68F27432">
      <w:start w:val="1"/>
      <w:numFmt w:val="bullet"/>
      <w:lvlText w:val=""/>
      <w:lvlJc w:val="left"/>
      <w:pPr>
        <w:ind w:left="720" w:hanging="360"/>
      </w:pPr>
      <w:rPr>
        <w:rFonts w:ascii="Symbol" w:hAnsi="Symbol" w:hint="default"/>
      </w:rPr>
    </w:lvl>
    <w:lvl w:ilvl="1" w:tplc="1E027778">
      <w:start w:val="1"/>
      <w:numFmt w:val="bullet"/>
      <w:lvlText w:val="o"/>
      <w:lvlJc w:val="left"/>
      <w:pPr>
        <w:ind w:left="1440" w:hanging="360"/>
      </w:pPr>
      <w:rPr>
        <w:rFonts w:ascii="Courier New" w:hAnsi="Courier New" w:hint="default"/>
      </w:rPr>
    </w:lvl>
    <w:lvl w:ilvl="2" w:tplc="C89EDA7E">
      <w:start w:val="1"/>
      <w:numFmt w:val="bullet"/>
      <w:lvlText w:val=""/>
      <w:lvlJc w:val="left"/>
      <w:pPr>
        <w:ind w:left="2160" w:hanging="360"/>
      </w:pPr>
      <w:rPr>
        <w:rFonts w:ascii="Wingdings" w:hAnsi="Wingdings" w:hint="default"/>
      </w:rPr>
    </w:lvl>
    <w:lvl w:ilvl="3" w:tplc="B54493D8">
      <w:start w:val="1"/>
      <w:numFmt w:val="bullet"/>
      <w:lvlText w:val=""/>
      <w:lvlJc w:val="left"/>
      <w:pPr>
        <w:ind w:left="2880" w:hanging="360"/>
      </w:pPr>
      <w:rPr>
        <w:rFonts w:ascii="Symbol" w:hAnsi="Symbol" w:hint="default"/>
      </w:rPr>
    </w:lvl>
    <w:lvl w:ilvl="4" w:tplc="4A447340">
      <w:start w:val="1"/>
      <w:numFmt w:val="bullet"/>
      <w:lvlText w:val="o"/>
      <w:lvlJc w:val="left"/>
      <w:pPr>
        <w:ind w:left="3600" w:hanging="360"/>
      </w:pPr>
      <w:rPr>
        <w:rFonts w:ascii="Courier New" w:hAnsi="Courier New" w:hint="default"/>
      </w:rPr>
    </w:lvl>
    <w:lvl w:ilvl="5" w:tplc="D430BF7A">
      <w:start w:val="1"/>
      <w:numFmt w:val="bullet"/>
      <w:lvlText w:val=""/>
      <w:lvlJc w:val="left"/>
      <w:pPr>
        <w:ind w:left="4320" w:hanging="360"/>
      </w:pPr>
      <w:rPr>
        <w:rFonts w:ascii="Wingdings" w:hAnsi="Wingdings" w:hint="default"/>
      </w:rPr>
    </w:lvl>
    <w:lvl w:ilvl="6" w:tplc="53DEEA36">
      <w:start w:val="1"/>
      <w:numFmt w:val="bullet"/>
      <w:lvlText w:val=""/>
      <w:lvlJc w:val="left"/>
      <w:pPr>
        <w:ind w:left="5040" w:hanging="360"/>
      </w:pPr>
      <w:rPr>
        <w:rFonts w:ascii="Symbol" w:hAnsi="Symbol" w:hint="default"/>
      </w:rPr>
    </w:lvl>
    <w:lvl w:ilvl="7" w:tplc="C2F83376">
      <w:start w:val="1"/>
      <w:numFmt w:val="bullet"/>
      <w:lvlText w:val="o"/>
      <w:lvlJc w:val="left"/>
      <w:pPr>
        <w:ind w:left="5760" w:hanging="360"/>
      </w:pPr>
      <w:rPr>
        <w:rFonts w:ascii="Courier New" w:hAnsi="Courier New" w:hint="default"/>
      </w:rPr>
    </w:lvl>
    <w:lvl w:ilvl="8" w:tplc="C01C74CC">
      <w:start w:val="1"/>
      <w:numFmt w:val="bullet"/>
      <w:lvlText w:val=""/>
      <w:lvlJc w:val="left"/>
      <w:pPr>
        <w:ind w:left="6480" w:hanging="360"/>
      </w:pPr>
      <w:rPr>
        <w:rFonts w:ascii="Wingdings" w:hAnsi="Wingdings" w:hint="default"/>
      </w:rPr>
    </w:lvl>
  </w:abstractNum>
  <w:abstractNum w:abstractNumId="25" w15:restartNumberingAfterBreak="0">
    <w:nsid w:val="568C100D"/>
    <w:multiLevelType w:val="multilevel"/>
    <w:tmpl w:val="CEB69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D978AD"/>
    <w:multiLevelType w:val="multilevel"/>
    <w:tmpl w:val="9628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30008"/>
    <w:multiLevelType w:val="multilevel"/>
    <w:tmpl w:val="CA5A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000D0D"/>
    <w:multiLevelType w:val="multilevel"/>
    <w:tmpl w:val="9F6A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6F4143"/>
    <w:multiLevelType w:val="hybridMultilevel"/>
    <w:tmpl w:val="E89C3F4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0" w15:restartNumberingAfterBreak="0">
    <w:nsid w:val="6C875400"/>
    <w:multiLevelType w:val="multilevel"/>
    <w:tmpl w:val="AD1C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049EC"/>
    <w:multiLevelType w:val="multilevel"/>
    <w:tmpl w:val="45F2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206B46"/>
    <w:multiLevelType w:val="multilevel"/>
    <w:tmpl w:val="7236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8F10DF"/>
    <w:multiLevelType w:val="hybridMultilevel"/>
    <w:tmpl w:val="601693A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4" w15:restartNumberingAfterBreak="0">
    <w:nsid w:val="779EDFC1"/>
    <w:multiLevelType w:val="hybridMultilevel"/>
    <w:tmpl w:val="FFFFFFFF"/>
    <w:lvl w:ilvl="0" w:tplc="60C4D1F4">
      <w:start w:val="1"/>
      <w:numFmt w:val="bullet"/>
      <w:lvlText w:val=""/>
      <w:lvlJc w:val="left"/>
      <w:pPr>
        <w:ind w:left="720" w:hanging="360"/>
      </w:pPr>
      <w:rPr>
        <w:rFonts w:ascii="Symbol" w:hAnsi="Symbol" w:hint="default"/>
      </w:rPr>
    </w:lvl>
    <w:lvl w:ilvl="1" w:tplc="08A6417C">
      <w:start w:val="1"/>
      <w:numFmt w:val="bullet"/>
      <w:lvlText w:val="o"/>
      <w:lvlJc w:val="left"/>
      <w:pPr>
        <w:ind w:left="1440" w:hanging="360"/>
      </w:pPr>
      <w:rPr>
        <w:rFonts w:ascii="Courier New" w:hAnsi="Courier New" w:hint="default"/>
      </w:rPr>
    </w:lvl>
    <w:lvl w:ilvl="2" w:tplc="83E6987C">
      <w:start w:val="1"/>
      <w:numFmt w:val="bullet"/>
      <w:lvlText w:val=""/>
      <w:lvlJc w:val="left"/>
      <w:pPr>
        <w:ind w:left="2160" w:hanging="360"/>
      </w:pPr>
      <w:rPr>
        <w:rFonts w:ascii="Wingdings" w:hAnsi="Wingdings" w:hint="default"/>
      </w:rPr>
    </w:lvl>
    <w:lvl w:ilvl="3" w:tplc="58D0A6D6">
      <w:start w:val="1"/>
      <w:numFmt w:val="bullet"/>
      <w:lvlText w:val=""/>
      <w:lvlJc w:val="left"/>
      <w:pPr>
        <w:ind w:left="2880" w:hanging="360"/>
      </w:pPr>
      <w:rPr>
        <w:rFonts w:ascii="Symbol" w:hAnsi="Symbol" w:hint="default"/>
      </w:rPr>
    </w:lvl>
    <w:lvl w:ilvl="4" w:tplc="F2E83BA6">
      <w:start w:val="1"/>
      <w:numFmt w:val="bullet"/>
      <w:lvlText w:val="o"/>
      <w:lvlJc w:val="left"/>
      <w:pPr>
        <w:ind w:left="3600" w:hanging="360"/>
      </w:pPr>
      <w:rPr>
        <w:rFonts w:ascii="Courier New" w:hAnsi="Courier New" w:hint="default"/>
      </w:rPr>
    </w:lvl>
    <w:lvl w:ilvl="5" w:tplc="E2E272AE">
      <w:start w:val="1"/>
      <w:numFmt w:val="bullet"/>
      <w:lvlText w:val=""/>
      <w:lvlJc w:val="left"/>
      <w:pPr>
        <w:ind w:left="4320" w:hanging="360"/>
      </w:pPr>
      <w:rPr>
        <w:rFonts w:ascii="Wingdings" w:hAnsi="Wingdings" w:hint="default"/>
      </w:rPr>
    </w:lvl>
    <w:lvl w:ilvl="6" w:tplc="EFCAD6E8">
      <w:start w:val="1"/>
      <w:numFmt w:val="bullet"/>
      <w:lvlText w:val=""/>
      <w:lvlJc w:val="left"/>
      <w:pPr>
        <w:ind w:left="5040" w:hanging="360"/>
      </w:pPr>
      <w:rPr>
        <w:rFonts w:ascii="Symbol" w:hAnsi="Symbol" w:hint="default"/>
      </w:rPr>
    </w:lvl>
    <w:lvl w:ilvl="7" w:tplc="343687D6">
      <w:start w:val="1"/>
      <w:numFmt w:val="bullet"/>
      <w:lvlText w:val="o"/>
      <w:lvlJc w:val="left"/>
      <w:pPr>
        <w:ind w:left="5760" w:hanging="360"/>
      </w:pPr>
      <w:rPr>
        <w:rFonts w:ascii="Courier New" w:hAnsi="Courier New" w:hint="default"/>
      </w:rPr>
    </w:lvl>
    <w:lvl w:ilvl="8" w:tplc="AB1252F4">
      <w:start w:val="1"/>
      <w:numFmt w:val="bullet"/>
      <w:lvlText w:val=""/>
      <w:lvlJc w:val="left"/>
      <w:pPr>
        <w:ind w:left="6480" w:hanging="360"/>
      </w:pPr>
      <w:rPr>
        <w:rFonts w:ascii="Wingdings" w:hAnsi="Wingdings" w:hint="default"/>
      </w:rPr>
    </w:lvl>
  </w:abstractNum>
  <w:abstractNum w:abstractNumId="35" w15:restartNumberingAfterBreak="0">
    <w:nsid w:val="79947CCF"/>
    <w:multiLevelType w:val="hybridMultilevel"/>
    <w:tmpl w:val="E788CED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6" w15:restartNumberingAfterBreak="0">
    <w:nsid w:val="7B6C41BD"/>
    <w:multiLevelType w:val="hybridMultilevel"/>
    <w:tmpl w:val="408C8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F80565"/>
    <w:multiLevelType w:val="multilevel"/>
    <w:tmpl w:val="3898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9855924">
    <w:abstractNumId w:val="23"/>
  </w:num>
  <w:num w:numId="2" w16cid:durableId="1525363856">
    <w:abstractNumId w:val="24"/>
  </w:num>
  <w:num w:numId="3" w16cid:durableId="241648106">
    <w:abstractNumId w:val="34"/>
  </w:num>
  <w:num w:numId="4" w16cid:durableId="29688035">
    <w:abstractNumId w:val="16"/>
  </w:num>
  <w:num w:numId="5" w16cid:durableId="2012290826">
    <w:abstractNumId w:val="2"/>
  </w:num>
  <w:num w:numId="6" w16cid:durableId="533470926">
    <w:abstractNumId w:val="36"/>
  </w:num>
  <w:num w:numId="7" w16cid:durableId="2017073870">
    <w:abstractNumId w:val="1"/>
  </w:num>
  <w:num w:numId="8" w16cid:durableId="2062436339">
    <w:abstractNumId w:val="29"/>
  </w:num>
  <w:num w:numId="9" w16cid:durableId="1344895710">
    <w:abstractNumId w:val="35"/>
  </w:num>
  <w:num w:numId="10" w16cid:durableId="997810409">
    <w:abstractNumId w:val="3"/>
  </w:num>
  <w:num w:numId="11" w16cid:durableId="122386322">
    <w:abstractNumId w:val="33"/>
  </w:num>
  <w:num w:numId="12" w16cid:durableId="1080106364">
    <w:abstractNumId w:val="21"/>
  </w:num>
  <w:num w:numId="13" w16cid:durableId="1341395247">
    <w:abstractNumId w:val="22"/>
  </w:num>
  <w:num w:numId="14" w16cid:durableId="774521717">
    <w:abstractNumId w:val="27"/>
  </w:num>
  <w:num w:numId="15" w16cid:durableId="1872647986">
    <w:abstractNumId w:val="14"/>
  </w:num>
  <w:num w:numId="16" w16cid:durableId="1547063881">
    <w:abstractNumId w:val="28"/>
  </w:num>
  <w:num w:numId="17" w16cid:durableId="997613837">
    <w:abstractNumId w:val="32"/>
  </w:num>
  <w:num w:numId="18" w16cid:durableId="310867311">
    <w:abstractNumId w:val="30"/>
  </w:num>
  <w:num w:numId="19" w16cid:durableId="947155078">
    <w:abstractNumId w:val="31"/>
  </w:num>
  <w:num w:numId="20" w16cid:durableId="1647465819">
    <w:abstractNumId w:val="11"/>
  </w:num>
  <w:num w:numId="21" w16cid:durableId="2060664523">
    <w:abstractNumId w:val="26"/>
  </w:num>
  <w:num w:numId="22" w16cid:durableId="2050567483">
    <w:abstractNumId w:val="20"/>
  </w:num>
  <w:num w:numId="23" w16cid:durableId="1000813454">
    <w:abstractNumId w:val="37"/>
  </w:num>
  <w:num w:numId="24" w16cid:durableId="2101484092">
    <w:abstractNumId w:val="7"/>
  </w:num>
  <w:num w:numId="25" w16cid:durableId="755176801">
    <w:abstractNumId w:val="5"/>
  </w:num>
  <w:num w:numId="26" w16cid:durableId="947086568">
    <w:abstractNumId w:val="12"/>
  </w:num>
  <w:num w:numId="27" w16cid:durableId="347686062">
    <w:abstractNumId w:val="19"/>
  </w:num>
  <w:num w:numId="28" w16cid:durableId="686755671">
    <w:abstractNumId w:val="9"/>
  </w:num>
  <w:num w:numId="29" w16cid:durableId="330450921">
    <w:abstractNumId w:val="8"/>
  </w:num>
  <w:num w:numId="30" w16cid:durableId="1329941247">
    <w:abstractNumId w:val="4"/>
  </w:num>
  <w:num w:numId="31" w16cid:durableId="1326930172">
    <w:abstractNumId w:val="25"/>
  </w:num>
  <w:num w:numId="32" w16cid:durableId="247930518">
    <w:abstractNumId w:val="6"/>
  </w:num>
  <w:num w:numId="33" w16cid:durableId="1765571052">
    <w:abstractNumId w:val="15"/>
  </w:num>
  <w:num w:numId="34" w16cid:durableId="798960222">
    <w:abstractNumId w:val="18"/>
  </w:num>
  <w:num w:numId="35" w16cid:durableId="1989632087">
    <w:abstractNumId w:val="17"/>
  </w:num>
  <w:num w:numId="36" w16cid:durableId="99034888">
    <w:abstractNumId w:val="13"/>
  </w:num>
  <w:num w:numId="37" w16cid:durableId="1632831031">
    <w:abstractNumId w:val="10"/>
  </w:num>
  <w:num w:numId="38" w16cid:durableId="50373911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37F"/>
    <w:rsid w:val="0000147B"/>
    <w:rsid w:val="00002569"/>
    <w:rsid w:val="00016DA9"/>
    <w:rsid w:val="00026A84"/>
    <w:rsid w:val="000303A0"/>
    <w:rsid w:val="00055949"/>
    <w:rsid w:val="000618E3"/>
    <w:rsid w:val="00064A2D"/>
    <w:rsid w:val="000668CB"/>
    <w:rsid w:val="00070307"/>
    <w:rsid w:val="00072010"/>
    <w:rsid w:val="000740AF"/>
    <w:rsid w:val="00075DB8"/>
    <w:rsid w:val="00076194"/>
    <w:rsid w:val="000820D2"/>
    <w:rsid w:val="00082813"/>
    <w:rsid w:val="000867D9"/>
    <w:rsid w:val="00091C9D"/>
    <w:rsid w:val="00092B36"/>
    <w:rsid w:val="00095A54"/>
    <w:rsid w:val="000A085B"/>
    <w:rsid w:val="000B72DB"/>
    <w:rsid w:val="000C7BD3"/>
    <w:rsid w:val="000D01A3"/>
    <w:rsid w:val="000D1EA4"/>
    <w:rsid w:val="00110F7B"/>
    <w:rsid w:val="00116CC5"/>
    <w:rsid w:val="00130B7E"/>
    <w:rsid w:val="001355F6"/>
    <w:rsid w:val="00144DD1"/>
    <w:rsid w:val="0014748F"/>
    <w:rsid w:val="00154D9D"/>
    <w:rsid w:val="0015510A"/>
    <w:rsid w:val="00162D78"/>
    <w:rsid w:val="00172438"/>
    <w:rsid w:val="00173030"/>
    <w:rsid w:val="00183157"/>
    <w:rsid w:val="001924BF"/>
    <w:rsid w:val="001A2F6D"/>
    <w:rsid w:val="001A4D64"/>
    <w:rsid w:val="001A5A7C"/>
    <w:rsid w:val="001B17CD"/>
    <w:rsid w:val="001B38AA"/>
    <w:rsid w:val="001D1308"/>
    <w:rsid w:val="001D6F21"/>
    <w:rsid w:val="001D7AF6"/>
    <w:rsid w:val="001E5219"/>
    <w:rsid w:val="001F1F3B"/>
    <w:rsid w:val="001F3F72"/>
    <w:rsid w:val="001F44FD"/>
    <w:rsid w:val="001F6FAC"/>
    <w:rsid w:val="001F7ED7"/>
    <w:rsid w:val="00202AB2"/>
    <w:rsid w:val="00227B98"/>
    <w:rsid w:val="002325AE"/>
    <w:rsid w:val="002350A7"/>
    <w:rsid w:val="00240D85"/>
    <w:rsid w:val="00245236"/>
    <w:rsid w:val="002549FF"/>
    <w:rsid w:val="00257E0F"/>
    <w:rsid w:val="002639BB"/>
    <w:rsid w:val="00274852"/>
    <w:rsid w:val="00276738"/>
    <w:rsid w:val="00277CE3"/>
    <w:rsid w:val="00286733"/>
    <w:rsid w:val="002A3CEE"/>
    <w:rsid w:val="002B416E"/>
    <w:rsid w:val="002C071C"/>
    <w:rsid w:val="002C451C"/>
    <w:rsid w:val="002D26C5"/>
    <w:rsid w:val="002D693A"/>
    <w:rsid w:val="002F0501"/>
    <w:rsid w:val="002F1AC5"/>
    <w:rsid w:val="002F2F46"/>
    <w:rsid w:val="002F35AC"/>
    <w:rsid w:val="002F61AC"/>
    <w:rsid w:val="00301060"/>
    <w:rsid w:val="003078A0"/>
    <w:rsid w:val="003203A2"/>
    <w:rsid w:val="0032128E"/>
    <w:rsid w:val="00330195"/>
    <w:rsid w:val="00336E32"/>
    <w:rsid w:val="00353F31"/>
    <w:rsid w:val="0035626D"/>
    <w:rsid w:val="00357720"/>
    <w:rsid w:val="00360ACB"/>
    <w:rsid w:val="00377782"/>
    <w:rsid w:val="00386616"/>
    <w:rsid w:val="00387A39"/>
    <w:rsid w:val="00394BB1"/>
    <w:rsid w:val="003B3AEB"/>
    <w:rsid w:val="003D45B9"/>
    <w:rsid w:val="003E7CF6"/>
    <w:rsid w:val="00401BC5"/>
    <w:rsid w:val="00411899"/>
    <w:rsid w:val="00425DEC"/>
    <w:rsid w:val="00425F03"/>
    <w:rsid w:val="0043294A"/>
    <w:rsid w:val="004463E2"/>
    <w:rsid w:val="00454511"/>
    <w:rsid w:val="0045503E"/>
    <w:rsid w:val="0046133E"/>
    <w:rsid w:val="0046741F"/>
    <w:rsid w:val="00490624"/>
    <w:rsid w:val="004A26A5"/>
    <w:rsid w:val="004B0348"/>
    <w:rsid w:val="004C340A"/>
    <w:rsid w:val="004E5FA4"/>
    <w:rsid w:val="004E7952"/>
    <w:rsid w:val="004F3ECA"/>
    <w:rsid w:val="004F72B6"/>
    <w:rsid w:val="005105A5"/>
    <w:rsid w:val="00513775"/>
    <w:rsid w:val="005138C0"/>
    <w:rsid w:val="00514C6A"/>
    <w:rsid w:val="00516621"/>
    <w:rsid w:val="00517BA6"/>
    <w:rsid w:val="005207AC"/>
    <w:rsid w:val="00533EE5"/>
    <w:rsid w:val="0055151A"/>
    <w:rsid w:val="00557BA8"/>
    <w:rsid w:val="005619CA"/>
    <w:rsid w:val="00562402"/>
    <w:rsid w:val="005663BA"/>
    <w:rsid w:val="00574B3D"/>
    <w:rsid w:val="00575C0C"/>
    <w:rsid w:val="00586861"/>
    <w:rsid w:val="005900B7"/>
    <w:rsid w:val="005C4DE9"/>
    <w:rsid w:val="005D28EA"/>
    <w:rsid w:val="005D2999"/>
    <w:rsid w:val="005D379E"/>
    <w:rsid w:val="005D70F5"/>
    <w:rsid w:val="005E1E96"/>
    <w:rsid w:val="005E6CB0"/>
    <w:rsid w:val="005F4484"/>
    <w:rsid w:val="00612852"/>
    <w:rsid w:val="006130EA"/>
    <w:rsid w:val="00620CB2"/>
    <w:rsid w:val="006241C9"/>
    <w:rsid w:val="006411AA"/>
    <w:rsid w:val="006804A1"/>
    <w:rsid w:val="006816D2"/>
    <w:rsid w:val="006837BE"/>
    <w:rsid w:val="006971E7"/>
    <w:rsid w:val="006C2B55"/>
    <w:rsid w:val="006C3DAA"/>
    <w:rsid w:val="006E04C7"/>
    <w:rsid w:val="00700530"/>
    <w:rsid w:val="00712039"/>
    <w:rsid w:val="007258B5"/>
    <w:rsid w:val="007273CD"/>
    <w:rsid w:val="00732558"/>
    <w:rsid w:val="00747B13"/>
    <w:rsid w:val="007510F1"/>
    <w:rsid w:val="007529ED"/>
    <w:rsid w:val="00752E4E"/>
    <w:rsid w:val="00755CB5"/>
    <w:rsid w:val="00755DAE"/>
    <w:rsid w:val="007927C1"/>
    <w:rsid w:val="007A6EE0"/>
    <w:rsid w:val="007D4686"/>
    <w:rsid w:val="007F14B6"/>
    <w:rsid w:val="008002E3"/>
    <w:rsid w:val="00803B0B"/>
    <w:rsid w:val="00810269"/>
    <w:rsid w:val="00812115"/>
    <w:rsid w:val="00817F48"/>
    <w:rsid w:val="008360FF"/>
    <w:rsid w:val="0084433B"/>
    <w:rsid w:val="00851711"/>
    <w:rsid w:val="00851AAD"/>
    <w:rsid w:val="00864BF2"/>
    <w:rsid w:val="008751B1"/>
    <w:rsid w:val="008756E0"/>
    <w:rsid w:val="008A5181"/>
    <w:rsid w:val="008A65CA"/>
    <w:rsid w:val="008C1B05"/>
    <w:rsid w:val="008C4535"/>
    <w:rsid w:val="008D30F4"/>
    <w:rsid w:val="008E4AE5"/>
    <w:rsid w:val="008E6496"/>
    <w:rsid w:val="008F7C8F"/>
    <w:rsid w:val="00935912"/>
    <w:rsid w:val="009361C3"/>
    <w:rsid w:val="00941D59"/>
    <w:rsid w:val="00942D31"/>
    <w:rsid w:val="009444D5"/>
    <w:rsid w:val="00945D02"/>
    <w:rsid w:val="00951873"/>
    <w:rsid w:val="00980C93"/>
    <w:rsid w:val="0098367D"/>
    <w:rsid w:val="00993B84"/>
    <w:rsid w:val="00997183"/>
    <w:rsid w:val="00997C78"/>
    <w:rsid w:val="009A17EE"/>
    <w:rsid w:val="009B11EA"/>
    <w:rsid w:val="009B2ABB"/>
    <w:rsid w:val="009B7D3B"/>
    <w:rsid w:val="009C05E1"/>
    <w:rsid w:val="009C2F8E"/>
    <w:rsid w:val="009D1602"/>
    <w:rsid w:val="009E2B73"/>
    <w:rsid w:val="009E4461"/>
    <w:rsid w:val="009F1630"/>
    <w:rsid w:val="009F4B39"/>
    <w:rsid w:val="009F5B72"/>
    <w:rsid w:val="00A053B4"/>
    <w:rsid w:val="00A07475"/>
    <w:rsid w:val="00A222AA"/>
    <w:rsid w:val="00A23EA6"/>
    <w:rsid w:val="00A2703D"/>
    <w:rsid w:val="00A27325"/>
    <w:rsid w:val="00A46FB5"/>
    <w:rsid w:val="00A50646"/>
    <w:rsid w:val="00A6537F"/>
    <w:rsid w:val="00A65644"/>
    <w:rsid w:val="00A712F4"/>
    <w:rsid w:val="00A71D94"/>
    <w:rsid w:val="00A826F2"/>
    <w:rsid w:val="00A93AC0"/>
    <w:rsid w:val="00AC287F"/>
    <w:rsid w:val="00AD1217"/>
    <w:rsid w:val="00AE0C13"/>
    <w:rsid w:val="00AF3A31"/>
    <w:rsid w:val="00B30C42"/>
    <w:rsid w:val="00B358F3"/>
    <w:rsid w:val="00B36226"/>
    <w:rsid w:val="00B36FAF"/>
    <w:rsid w:val="00B439AF"/>
    <w:rsid w:val="00B674CB"/>
    <w:rsid w:val="00B8150F"/>
    <w:rsid w:val="00BA2E3C"/>
    <w:rsid w:val="00BA6A1B"/>
    <w:rsid w:val="00BB5C18"/>
    <w:rsid w:val="00BC0100"/>
    <w:rsid w:val="00BC36FE"/>
    <w:rsid w:val="00BC699F"/>
    <w:rsid w:val="00BD2EF6"/>
    <w:rsid w:val="00BD49CC"/>
    <w:rsid w:val="00BE4082"/>
    <w:rsid w:val="00BE4E15"/>
    <w:rsid w:val="00BF5DEC"/>
    <w:rsid w:val="00C04A76"/>
    <w:rsid w:val="00C1021F"/>
    <w:rsid w:val="00C163EC"/>
    <w:rsid w:val="00C24617"/>
    <w:rsid w:val="00C26D5D"/>
    <w:rsid w:val="00C37FD1"/>
    <w:rsid w:val="00C522C7"/>
    <w:rsid w:val="00C569E7"/>
    <w:rsid w:val="00C86251"/>
    <w:rsid w:val="00CA05BD"/>
    <w:rsid w:val="00CA4AC6"/>
    <w:rsid w:val="00CB414E"/>
    <w:rsid w:val="00CB7FB7"/>
    <w:rsid w:val="00CC10DD"/>
    <w:rsid w:val="00CD75EB"/>
    <w:rsid w:val="00CE6CDA"/>
    <w:rsid w:val="00D17874"/>
    <w:rsid w:val="00D23F44"/>
    <w:rsid w:val="00D25BA6"/>
    <w:rsid w:val="00D579C6"/>
    <w:rsid w:val="00D66630"/>
    <w:rsid w:val="00D71638"/>
    <w:rsid w:val="00D76231"/>
    <w:rsid w:val="00D82A8C"/>
    <w:rsid w:val="00DA5902"/>
    <w:rsid w:val="00DB69F2"/>
    <w:rsid w:val="00DD0199"/>
    <w:rsid w:val="00DF6FCB"/>
    <w:rsid w:val="00E02155"/>
    <w:rsid w:val="00E105BE"/>
    <w:rsid w:val="00E1487C"/>
    <w:rsid w:val="00E2133C"/>
    <w:rsid w:val="00E301D5"/>
    <w:rsid w:val="00E478D6"/>
    <w:rsid w:val="00E70BEE"/>
    <w:rsid w:val="00E75E3B"/>
    <w:rsid w:val="00E77AE5"/>
    <w:rsid w:val="00E949E6"/>
    <w:rsid w:val="00EA1509"/>
    <w:rsid w:val="00EB6B36"/>
    <w:rsid w:val="00EB7377"/>
    <w:rsid w:val="00EC1201"/>
    <w:rsid w:val="00EC5230"/>
    <w:rsid w:val="00EE5FB0"/>
    <w:rsid w:val="00EE6347"/>
    <w:rsid w:val="00F0214A"/>
    <w:rsid w:val="00F04ADA"/>
    <w:rsid w:val="00F06038"/>
    <w:rsid w:val="00F312DA"/>
    <w:rsid w:val="00F31DB0"/>
    <w:rsid w:val="00F56AB2"/>
    <w:rsid w:val="00F6305E"/>
    <w:rsid w:val="00F6671A"/>
    <w:rsid w:val="00F7399C"/>
    <w:rsid w:val="00F75FE1"/>
    <w:rsid w:val="00F84FCA"/>
    <w:rsid w:val="00F8714C"/>
    <w:rsid w:val="00FA2851"/>
    <w:rsid w:val="00FA4448"/>
    <w:rsid w:val="00FA5484"/>
    <w:rsid w:val="00FB5329"/>
    <w:rsid w:val="00FC1955"/>
    <w:rsid w:val="00FE0B69"/>
    <w:rsid w:val="00FF1142"/>
    <w:rsid w:val="06DFB50C"/>
    <w:rsid w:val="13A75030"/>
    <w:rsid w:val="1A4D497D"/>
    <w:rsid w:val="1C702AB7"/>
    <w:rsid w:val="1CCB257A"/>
    <w:rsid w:val="1D5C9A2D"/>
    <w:rsid w:val="2B3B858A"/>
    <w:rsid w:val="2FF7AD1A"/>
    <w:rsid w:val="3454DD97"/>
    <w:rsid w:val="34D90FB9"/>
    <w:rsid w:val="37DC1211"/>
    <w:rsid w:val="37FF0BE7"/>
    <w:rsid w:val="38B15E30"/>
    <w:rsid w:val="38D529A0"/>
    <w:rsid w:val="39E9601D"/>
    <w:rsid w:val="45D471C0"/>
    <w:rsid w:val="46033ABB"/>
    <w:rsid w:val="493C930D"/>
    <w:rsid w:val="4B31C423"/>
    <w:rsid w:val="533CD608"/>
    <w:rsid w:val="58829288"/>
    <w:rsid w:val="5F1FD431"/>
    <w:rsid w:val="6291C407"/>
    <w:rsid w:val="6765352A"/>
    <w:rsid w:val="6901058B"/>
    <w:rsid w:val="69598A55"/>
    <w:rsid w:val="6966FDBF"/>
    <w:rsid w:val="75C66036"/>
    <w:rsid w:val="761F3323"/>
    <w:rsid w:val="7693F6A7"/>
    <w:rsid w:val="77667F25"/>
    <w:rsid w:val="77C8A167"/>
    <w:rsid w:val="79F53360"/>
    <w:rsid w:val="7C168EC9"/>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1C576"/>
  <w15:chartTrackingRefBased/>
  <w15:docId w15:val="{0E4B769D-E823-4AFB-8CB9-2DDCCBC80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D94"/>
  </w:style>
  <w:style w:type="paragraph" w:styleId="Heading3">
    <w:name w:val="heading 3"/>
    <w:basedOn w:val="Normal"/>
    <w:next w:val="Normal"/>
    <w:uiPriority w:val="9"/>
    <w:unhideWhenUsed/>
    <w:qFormat/>
    <w:rsid w:val="5882928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uiPriority w:val="9"/>
    <w:unhideWhenUsed/>
    <w:qFormat/>
    <w:rsid w:val="58829288"/>
    <w:pPr>
      <w:keepNext/>
      <w:keepLines/>
      <w:spacing w:before="80" w:after="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37F"/>
    <w:pPr>
      <w:tabs>
        <w:tab w:val="center" w:pos="4513"/>
        <w:tab w:val="right" w:pos="9026"/>
      </w:tabs>
    </w:pPr>
  </w:style>
  <w:style w:type="character" w:customStyle="1" w:styleId="HeaderChar">
    <w:name w:val="Header Char"/>
    <w:basedOn w:val="DefaultParagraphFont"/>
    <w:link w:val="Header"/>
    <w:uiPriority w:val="99"/>
    <w:rsid w:val="00A6537F"/>
  </w:style>
  <w:style w:type="paragraph" w:styleId="Footer">
    <w:name w:val="footer"/>
    <w:basedOn w:val="Normal"/>
    <w:link w:val="FooterChar"/>
    <w:uiPriority w:val="99"/>
    <w:unhideWhenUsed/>
    <w:rsid w:val="00A6537F"/>
    <w:pPr>
      <w:tabs>
        <w:tab w:val="center" w:pos="4513"/>
        <w:tab w:val="right" w:pos="9026"/>
      </w:tabs>
    </w:pPr>
  </w:style>
  <w:style w:type="character" w:customStyle="1" w:styleId="FooterChar">
    <w:name w:val="Footer Char"/>
    <w:basedOn w:val="DefaultParagraphFont"/>
    <w:link w:val="Footer"/>
    <w:uiPriority w:val="99"/>
    <w:rsid w:val="00A6537F"/>
  </w:style>
  <w:style w:type="character" w:styleId="CommentReference">
    <w:name w:val="annotation reference"/>
    <w:basedOn w:val="DefaultParagraphFont"/>
    <w:uiPriority w:val="99"/>
    <w:semiHidden/>
    <w:unhideWhenUsed/>
    <w:rsid w:val="00A6537F"/>
    <w:rPr>
      <w:sz w:val="16"/>
      <w:szCs w:val="16"/>
    </w:rPr>
  </w:style>
  <w:style w:type="table" w:styleId="TableGrid">
    <w:name w:val="Table Grid"/>
    <w:basedOn w:val="TableNormal"/>
    <w:uiPriority w:val="39"/>
    <w:rsid w:val="00697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EA4"/>
    <w:pPr>
      <w:ind w:left="720"/>
      <w:contextualSpacing/>
    </w:pPr>
  </w:style>
  <w:style w:type="paragraph" w:customStyle="1" w:styleId="paragraph">
    <w:name w:val="paragraph"/>
    <w:basedOn w:val="Normal"/>
    <w:rsid w:val="003078A0"/>
    <w:pPr>
      <w:spacing w:before="100" w:beforeAutospacing="1" w:after="100" w:afterAutospacing="1"/>
    </w:pPr>
    <w:rPr>
      <w:rFonts w:ascii="Times New Roman" w:eastAsia="Times New Roman" w:hAnsi="Times New Roman" w:cs="Times New Roman"/>
      <w:kern w:val="0"/>
      <w:lang w:eastAsia="en-NZ"/>
      <w14:ligatures w14:val="none"/>
    </w:rPr>
  </w:style>
  <w:style w:type="character" w:customStyle="1" w:styleId="eop">
    <w:name w:val="eop"/>
    <w:basedOn w:val="DefaultParagraphFont"/>
    <w:rsid w:val="003078A0"/>
  </w:style>
  <w:style w:type="character" w:customStyle="1" w:styleId="normaltextrun">
    <w:name w:val="normaltextrun"/>
    <w:basedOn w:val="DefaultParagraphFont"/>
    <w:rsid w:val="003078A0"/>
  </w:style>
  <w:style w:type="paragraph" w:styleId="Revision">
    <w:name w:val="Revision"/>
    <w:hidden/>
    <w:uiPriority w:val="99"/>
    <w:semiHidden/>
    <w:rsid w:val="00401BC5"/>
  </w:style>
  <w:style w:type="paragraph" w:styleId="CommentText">
    <w:name w:val="annotation text"/>
    <w:basedOn w:val="Normal"/>
    <w:link w:val="CommentTextChar"/>
    <w:uiPriority w:val="99"/>
    <w:unhideWhenUsed/>
    <w:rsid w:val="00401BC5"/>
    <w:rPr>
      <w:sz w:val="20"/>
      <w:szCs w:val="20"/>
    </w:rPr>
  </w:style>
  <w:style w:type="character" w:customStyle="1" w:styleId="CommentTextChar">
    <w:name w:val="Comment Text Char"/>
    <w:basedOn w:val="DefaultParagraphFont"/>
    <w:link w:val="CommentText"/>
    <w:uiPriority w:val="99"/>
    <w:rsid w:val="00401BC5"/>
    <w:rPr>
      <w:sz w:val="20"/>
      <w:szCs w:val="20"/>
    </w:rPr>
  </w:style>
  <w:style w:type="paragraph" w:styleId="CommentSubject">
    <w:name w:val="annotation subject"/>
    <w:basedOn w:val="CommentText"/>
    <w:next w:val="CommentText"/>
    <w:link w:val="CommentSubjectChar"/>
    <w:uiPriority w:val="99"/>
    <w:semiHidden/>
    <w:unhideWhenUsed/>
    <w:rsid w:val="00401BC5"/>
    <w:rPr>
      <w:b/>
      <w:bCs/>
    </w:rPr>
  </w:style>
  <w:style w:type="character" w:customStyle="1" w:styleId="CommentSubjectChar">
    <w:name w:val="Comment Subject Char"/>
    <w:basedOn w:val="CommentTextChar"/>
    <w:link w:val="CommentSubject"/>
    <w:uiPriority w:val="99"/>
    <w:semiHidden/>
    <w:rsid w:val="00401BC5"/>
    <w:rPr>
      <w:b/>
      <w:bCs/>
      <w:sz w:val="20"/>
      <w:szCs w:val="20"/>
    </w:rPr>
  </w:style>
  <w:style w:type="paragraph" w:customStyle="1" w:styleId="Default">
    <w:name w:val="Default"/>
    <w:rsid w:val="00E02155"/>
    <w:pPr>
      <w:autoSpaceDE w:val="0"/>
      <w:autoSpaceDN w:val="0"/>
      <w:adjustRightInd w:val="0"/>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228516">
      <w:bodyDiv w:val="1"/>
      <w:marLeft w:val="0"/>
      <w:marRight w:val="0"/>
      <w:marTop w:val="0"/>
      <w:marBottom w:val="0"/>
      <w:divBdr>
        <w:top w:val="none" w:sz="0" w:space="0" w:color="auto"/>
        <w:left w:val="none" w:sz="0" w:space="0" w:color="auto"/>
        <w:bottom w:val="none" w:sz="0" w:space="0" w:color="auto"/>
        <w:right w:val="none" w:sz="0" w:space="0" w:color="auto"/>
      </w:divBdr>
    </w:div>
    <w:div w:id="1775708329">
      <w:bodyDiv w:val="1"/>
      <w:marLeft w:val="0"/>
      <w:marRight w:val="0"/>
      <w:marTop w:val="0"/>
      <w:marBottom w:val="0"/>
      <w:divBdr>
        <w:top w:val="none" w:sz="0" w:space="0" w:color="auto"/>
        <w:left w:val="none" w:sz="0" w:space="0" w:color="auto"/>
        <w:bottom w:val="none" w:sz="0" w:space="0" w:color="auto"/>
        <w:right w:val="none" w:sz="0" w:space="0" w:color="auto"/>
      </w:divBdr>
    </w:div>
    <w:div w:id="1964925231">
      <w:bodyDiv w:val="1"/>
      <w:marLeft w:val="0"/>
      <w:marRight w:val="0"/>
      <w:marTop w:val="0"/>
      <w:marBottom w:val="0"/>
      <w:divBdr>
        <w:top w:val="none" w:sz="0" w:space="0" w:color="auto"/>
        <w:left w:val="none" w:sz="0" w:space="0" w:color="auto"/>
        <w:bottom w:val="none" w:sz="0" w:space="0" w:color="auto"/>
        <w:right w:val="none" w:sz="0" w:space="0" w:color="auto"/>
      </w:divBdr>
      <w:divsChild>
        <w:div w:id="233056587">
          <w:marLeft w:val="0"/>
          <w:marRight w:val="0"/>
          <w:marTop w:val="0"/>
          <w:marBottom w:val="0"/>
          <w:divBdr>
            <w:top w:val="none" w:sz="0" w:space="0" w:color="auto"/>
            <w:left w:val="none" w:sz="0" w:space="0" w:color="auto"/>
            <w:bottom w:val="none" w:sz="0" w:space="0" w:color="auto"/>
            <w:right w:val="none" w:sz="0" w:space="0" w:color="auto"/>
          </w:divBdr>
        </w:div>
        <w:div w:id="603223724">
          <w:marLeft w:val="0"/>
          <w:marRight w:val="0"/>
          <w:marTop w:val="0"/>
          <w:marBottom w:val="0"/>
          <w:divBdr>
            <w:top w:val="none" w:sz="0" w:space="0" w:color="auto"/>
            <w:left w:val="none" w:sz="0" w:space="0" w:color="auto"/>
            <w:bottom w:val="none" w:sz="0" w:space="0" w:color="auto"/>
            <w:right w:val="none" w:sz="0" w:space="0" w:color="auto"/>
          </w:divBdr>
        </w:div>
        <w:div w:id="633026481">
          <w:marLeft w:val="0"/>
          <w:marRight w:val="0"/>
          <w:marTop w:val="0"/>
          <w:marBottom w:val="0"/>
          <w:divBdr>
            <w:top w:val="none" w:sz="0" w:space="0" w:color="auto"/>
            <w:left w:val="none" w:sz="0" w:space="0" w:color="auto"/>
            <w:bottom w:val="none" w:sz="0" w:space="0" w:color="auto"/>
            <w:right w:val="none" w:sz="0" w:space="0" w:color="auto"/>
          </w:divBdr>
        </w:div>
        <w:div w:id="1530219592">
          <w:marLeft w:val="0"/>
          <w:marRight w:val="0"/>
          <w:marTop w:val="0"/>
          <w:marBottom w:val="0"/>
          <w:divBdr>
            <w:top w:val="none" w:sz="0" w:space="0" w:color="auto"/>
            <w:left w:val="none" w:sz="0" w:space="0" w:color="auto"/>
            <w:bottom w:val="none" w:sz="0" w:space="0" w:color="auto"/>
            <w:right w:val="none" w:sz="0" w:space="0" w:color="auto"/>
          </w:divBdr>
        </w:div>
        <w:div w:id="2141217912">
          <w:marLeft w:val="0"/>
          <w:marRight w:val="0"/>
          <w:marTop w:val="0"/>
          <w:marBottom w:val="0"/>
          <w:divBdr>
            <w:top w:val="none" w:sz="0" w:space="0" w:color="auto"/>
            <w:left w:val="none" w:sz="0" w:space="0" w:color="auto"/>
            <w:bottom w:val="none" w:sz="0" w:space="0" w:color="auto"/>
            <w:right w:val="none" w:sz="0" w:space="0" w:color="auto"/>
          </w:divBdr>
        </w:div>
      </w:divsChild>
    </w:div>
    <w:div w:id="2043433914">
      <w:bodyDiv w:val="1"/>
      <w:marLeft w:val="0"/>
      <w:marRight w:val="0"/>
      <w:marTop w:val="0"/>
      <w:marBottom w:val="0"/>
      <w:divBdr>
        <w:top w:val="none" w:sz="0" w:space="0" w:color="auto"/>
        <w:left w:val="none" w:sz="0" w:space="0" w:color="auto"/>
        <w:bottom w:val="none" w:sz="0" w:space="0" w:color="auto"/>
        <w:right w:val="none" w:sz="0" w:space="0" w:color="auto"/>
      </w:divBdr>
      <w:divsChild>
        <w:div w:id="522130018">
          <w:marLeft w:val="0"/>
          <w:marRight w:val="0"/>
          <w:marTop w:val="0"/>
          <w:marBottom w:val="0"/>
          <w:divBdr>
            <w:top w:val="none" w:sz="0" w:space="0" w:color="auto"/>
            <w:left w:val="none" w:sz="0" w:space="0" w:color="auto"/>
            <w:bottom w:val="none" w:sz="0" w:space="0" w:color="auto"/>
            <w:right w:val="none" w:sz="0" w:space="0" w:color="auto"/>
          </w:divBdr>
        </w:div>
        <w:div w:id="1493183170">
          <w:marLeft w:val="0"/>
          <w:marRight w:val="0"/>
          <w:marTop w:val="0"/>
          <w:marBottom w:val="0"/>
          <w:divBdr>
            <w:top w:val="none" w:sz="0" w:space="0" w:color="auto"/>
            <w:left w:val="none" w:sz="0" w:space="0" w:color="auto"/>
            <w:bottom w:val="none" w:sz="0" w:space="0" w:color="auto"/>
            <w:right w:val="none" w:sz="0" w:space="0" w:color="auto"/>
          </w:divBdr>
          <w:divsChild>
            <w:div w:id="498346142">
              <w:marLeft w:val="0"/>
              <w:marRight w:val="0"/>
              <w:marTop w:val="30"/>
              <w:marBottom w:val="30"/>
              <w:divBdr>
                <w:top w:val="none" w:sz="0" w:space="0" w:color="auto"/>
                <w:left w:val="none" w:sz="0" w:space="0" w:color="auto"/>
                <w:bottom w:val="none" w:sz="0" w:space="0" w:color="auto"/>
                <w:right w:val="none" w:sz="0" w:space="0" w:color="auto"/>
              </w:divBdr>
              <w:divsChild>
                <w:div w:id="1277836007">
                  <w:marLeft w:val="0"/>
                  <w:marRight w:val="0"/>
                  <w:marTop w:val="0"/>
                  <w:marBottom w:val="0"/>
                  <w:divBdr>
                    <w:top w:val="none" w:sz="0" w:space="0" w:color="auto"/>
                    <w:left w:val="none" w:sz="0" w:space="0" w:color="auto"/>
                    <w:bottom w:val="none" w:sz="0" w:space="0" w:color="auto"/>
                    <w:right w:val="none" w:sz="0" w:space="0" w:color="auto"/>
                  </w:divBdr>
                  <w:divsChild>
                    <w:div w:id="185100567">
                      <w:marLeft w:val="0"/>
                      <w:marRight w:val="0"/>
                      <w:marTop w:val="0"/>
                      <w:marBottom w:val="0"/>
                      <w:divBdr>
                        <w:top w:val="none" w:sz="0" w:space="0" w:color="auto"/>
                        <w:left w:val="none" w:sz="0" w:space="0" w:color="auto"/>
                        <w:bottom w:val="none" w:sz="0" w:space="0" w:color="auto"/>
                        <w:right w:val="none" w:sz="0" w:space="0" w:color="auto"/>
                      </w:divBdr>
                    </w:div>
                    <w:div w:id="379592480">
                      <w:marLeft w:val="0"/>
                      <w:marRight w:val="0"/>
                      <w:marTop w:val="0"/>
                      <w:marBottom w:val="0"/>
                      <w:divBdr>
                        <w:top w:val="none" w:sz="0" w:space="0" w:color="auto"/>
                        <w:left w:val="none" w:sz="0" w:space="0" w:color="auto"/>
                        <w:bottom w:val="none" w:sz="0" w:space="0" w:color="auto"/>
                        <w:right w:val="none" w:sz="0" w:space="0" w:color="auto"/>
                      </w:divBdr>
                    </w:div>
                    <w:div w:id="456409393">
                      <w:marLeft w:val="0"/>
                      <w:marRight w:val="0"/>
                      <w:marTop w:val="0"/>
                      <w:marBottom w:val="0"/>
                      <w:divBdr>
                        <w:top w:val="none" w:sz="0" w:space="0" w:color="auto"/>
                        <w:left w:val="none" w:sz="0" w:space="0" w:color="auto"/>
                        <w:bottom w:val="none" w:sz="0" w:space="0" w:color="auto"/>
                        <w:right w:val="none" w:sz="0" w:space="0" w:color="auto"/>
                      </w:divBdr>
                    </w:div>
                    <w:div w:id="829826746">
                      <w:marLeft w:val="0"/>
                      <w:marRight w:val="0"/>
                      <w:marTop w:val="0"/>
                      <w:marBottom w:val="0"/>
                      <w:divBdr>
                        <w:top w:val="none" w:sz="0" w:space="0" w:color="auto"/>
                        <w:left w:val="none" w:sz="0" w:space="0" w:color="auto"/>
                        <w:bottom w:val="none" w:sz="0" w:space="0" w:color="auto"/>
                        <w:right w:val="none" w:sz="0" w:space="0" w:color="auto"/>
                      </w:divBdr>
                    </w:div>
                  </w:divsChild>
                </w:div>
                <w:div w:id="1563249109">
                  <w:marLeft w:val="0"/>
                  <w:marRight w:val="0"/>
                  <w:marTop w:val="0"/>
                  <w:marBottom w:val="0"/>
                  <w:divBdr>
                    <w:top w:val="none" w:sz="0" w:space="0" w:color="auto"/>
                    <w:left w:val="none" w:sz="0" w:space="0" w:color="auto"/>
                    <w:bottom w:val="none" w:sz="0" w:space="0" w:color="auto"/>
                    <w:right w:val="none" w:sz="0" w:space="0" w:color="auto"/>
                  </w:divBdr>
                  <w:divsChild>
                    <w:div w:id="116878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701F7CC1DB584C8AF0EC84A55B92D0" ma:contentTypeVersion="14" ma:contentTypeDescription="Create a new document." ma:contentTypeScope="" ma:versionID="3c6dd2ddb5f5fb6fe099b4a0dcafdbd1">
  <xsd:schema xmlns:xsd="http://www.w3.org/2001/XMLSchema" xmlns:xs="http://www.w3.org/2001/XMLSchema" xmlns:p="http://schemas.microsoft.com/office/2006/metadata/properties" xmlns:ns2="783a372c-2a42-4598-a361-628d74ab17ce" xmlns:ns3="62027e30-3f13-48fe-ac8b-47e1b71f50ab" targetNamespace="http://schemas.microsoft.com/office/2006/metadata/properties" ma:root="true" ma:fieldsID="ce6378028ea7403be506a6738156344d" ns2:_="" ns3:_="">
    <xsd:import namespace="783a372c-2a42-4598-a361-628d74ab17ce"/>
    <xsd:import namespace="62027e30-3f13-48fe-ac8b-47e1b71f50a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a372c-2a42-4598-a361-628d74ab17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f40dcff-47f5-4449-b04b-270b6189fe6e"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027e30-3f13-48fe-ac8b-47e1b71f50a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3a372c-2a42-4598-a361-628d74ab17c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77CD0-5ED8-4B4A-AF16-0FD60BF5D33E}">
  <ds:schemaRefs>
    <ds:schemaRef ds:uri="http://schemas.microsoft.com/sharepoint/v3/contenttype/forms"/>
  </ds:schemaRefs>
</ds:datastoreItem>
</file>

<file path=customXml/itemProps2.xml><?xml version="1.0" encoding="utf-8"?>
<ds:datastoreItem xmlns:ds="http://schemas.openxmlformats.org/officeDocument/2006/customXml" ds:itemID="{2E42B789-6C94-4CC5-BC03-2A5F88FD8760}"/>
</file>

<file path=customXml/itemProps3.xml><?xml version="1.0" encoding="utf-8"?>
<ds:datastoreItem xmlns:ds="http://schemas.openxmlformats.org/officeDocument/2006/customXml" ds:itemID="{7D88400F-6B92-4F6E-87BF-78DF5078D293}">
  <ds:schemaRefs>
    <ds:schemaRef ds:uri="http://schemas.microsoft.com/office/2006/metadata/properties"/>
    <ds:schemaRef ds:uri="http://schemas.microsoft.com/office/infopath/2007/PartnerControls"/>
    <ds:schemaRef ds:uri="cdd66f45-760b-47ac-92f0-7d014863c9c7"/>
    <ds:schemaRef ds:uri="12f249e3-31cc-4539-84dd-2bef03a80108"/>
  </ds:schemaRefs>
</ds:datastoreItem>
</file>

<file path=customXml/itemProps4.xml><?xml version="1.0" encoding="utf-8"?>
<ds:datastoreItem xmlns:ds="http://schemas.openxmlformats.org/officeDocument/2006/customXml" ds:itemID="{8D706B05-1F68-47A6-B677-EB94CAA5E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1494</Words>
  <Characters>7371</Characters>
  <Application>Microsoft Office Word</Application>
  <DocSecurity>0</DocSecurity>
  <Lines>139</Lines>
  <Paragraphs>57</Paragraphs>
  <ScaleCrop>false</ScaleCrop>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Davy</dc:creator>
  <cp:keywords/>
  <dc:description/>
  <cp:lastModifiedBy>Penny Scott</cp:lastModifiedBy>
  <cp:revision>2</cp:revision>
  <cp:lastPrinted>2023-10-02T05:04:00Z</cp:lastPrinted>
  <dcterms:created xsi:type="dcterms:W3CDTF">2026-09-21T05:13:00Z</dcterms:created>
  <dcterms:modified xsi:type="dcterms:W3CDTF">2026-09-21T05:13:00Z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0x01010011701F7CC1DB584C8AF0EC84A55B92D0</vt:lpwstr>
  </property>
  <property fmtid="{D5CDD505-2E9C-101B-9397-08002B2CF9AE}" pid="3" name="MediaServiceImageTags">
    <vt:lpwstr/>
  </property>
</Properties>
</file>