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315A0F02" w:rsidR="006971E7"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9323" w:type="dxa"/>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2445"/>
        <w:gridCol w:w="2497"/>
        <w:gridCol w:w="2051"/>
        <w:gridCol w:w="2330"/>
      </w:tblGrid>
      <w:tr w:rsidR="006971E7" w14:paraId="2134C2B9" w14:textId="77777777" w:rsidTr="2D93A7D9">
        <w:tc>
          <w:tcPr>
            <w:tcW w:w="2445" w:type="dxa"/>
            <w:tcBorders>
              <w:top w:val="single" w:sz="4" w:space="0" w:color="008FC9"/>
              <w:bottom w:val="single" w:sz="4" w:space="0" w:color="008FC9"/>
              <w:right w:val="single" w:sz="4" w:space="0" w:color="008FC9"/>
            </w:tcBorders>
          </w:tcPr>
          <w:p w14:paraId="686C0E75" w14:textId="5DD819E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2497" w:type="dxa"/>
            <w:tcBorders>
              <w:top w:val="single" w:sz="4" w:space="0" w:color="008FC9"/>
              <w:left w:val="single" w:sz="4" w:space="0" w:color="008FC9"/>
              <w:bottom w:val="single" w:sz="4" w:space="0" w:color="008FC9"/>
              <w:right w:val="single" w:sz="4" w:space="0" w:color="008FC9"/>
            </w:tcBorders>
          </w:tcPr>
          <w:p w14:paraId="14738336" w14:textId="76AA197C" w:rsidR="006971E7" w:rsidRPr="006971E7" w:rsidRDefault="00D06736" w:rsidP="2D93A7D9">
            <w:pPr>
              <w:spacing w:before="40" w:after="40"/>
              <w:rPr>
                <w:rFonts w:ascii="Arial" w:hAnsi="Arial" w:cs="Arial"/>
                <w:sz w:val="20"/>
                <w:szCs w:val="20"/>
              </w:rPr>
            </w:pPr>
            <w:r w:rsidRPr="2D93A7D9">
              <w:rPr>
                <w:rFonts w:ascii="Arial" w:hAnsi="Arial" w:cs="Arial"/>
                <w:sz w:val="20"/>
                <w:szCs w:val="20"/>
              </w:rPr>
              <w:t>Support Services Manager</w:t>
            </w:r>
          </w:p>
        </w:tc>
        <w:tc>
          <w:tcPr>
            <w:tcW w:w="2051" w:type="dxa"/>
            <w:tcBorders>
              <w:top w:val="single" w:sz="4" w:space="0" w:color="008FC9"/>
              <w:left w:val="single" w:sz="4" w:space="0" w:color="008FC9"/>
              <w:bottom w:val="single" w:sz="4" w:space="0" w:color="008FC9"/>
              <w:right w:val="single" w:sz="4" w:space="0" w:color="008FC9"/>
            </w:tcBorders>
          </w:tcPr>
          <w:p w14:paraId="2E7D66E4" w14:textId="753E4CB4" w:rsidR="006971E7" w:rsidRPr="00394BB1" w:rsidRDefault="006971E7" w:rsidP="2D93A7D9">
            <w:pPr>
              <w:spacing w:before="40" w:after="40"/>
              <w:rPr>
                <w:rFonts w:ascii="Arial" w:hAnsi="Arial" w:cs="Arial"/>
                <w:b/>
                <w:bCs/>
                <w:color w:val="000000" w:themeColor="text1"/>
                <w:sz w:val="20"/>
                <w:szCs w:val="20"/>
              </w:rPr>
            </w:pPr>
            <w:r w:rsidRPr="2D93A7D9">
              <w:rPr>
                <w:rFonts w:ascii="Arial" w:hAnsi="Arial" w:cs="Arial"/>
                <w:b/>
                <w:bCs/>
                <w:sz w:val="20"/>
                <w:szCs w:val="20"/>
              </w:rPr>
              <w:t>Date:</w:t>
            </w:r>
          </w:p>
        </w:tc>
        <w:tc>
          <w:tcPr>
            <w:tcW w:w="2330" w:type="dxa"/>
            <w:tcBorders>
              <w:top w:val="single" w:sz="4" w:space="0" w:color="008FC9"/>
              <w:left w:val="single" w:sz="4" w:space="0" w:color="008FC9"/>
              <w:bottom w:val="single" w:sz="4" w:space="0" w:color="008FC9"/>
            </w:tcBorders>
          </w:tcPr>
          <w:p w14:paraId="1BE0FC1E" w14:textId="1E8050B9" w:rsidR="006971E7" w:rsidRPr="006971E7" w:rsidRDefault="00D06736" w:rsidP="2D93A7D9">
            <w:pPr>
              <w:spacing w:before="40" w:after="40"/>
              <w:rPr>
                <w:rFonts w:ascii="Arial" w:hAnsi="Arial" w:cs="Arial"/>
                <w:sz w:val="20"/>
                <w:szCs w:val="20"/>
              </w:rPr>
            </w:pPr>
            <w:r w:rsidRPr="2D93A7D9">
              <w:rPr>
                <w:rFonts w:ascii="Arial" w:hAnsi="Arial" w:cs="Arial"/>
                <w:sz w:val="20"/>
                <w:szCs w:val="20"/>
              </w:rPr>
              <w:t>November 2023</w:t>
            </w:r>
          </w:p>
        </w:tc>
      </w:tr>
      <w:tr w:rsidR="006971E7" w14:paraId="0591C3A0" w14:textId="77777777" w:rsidTr="2D93A7D9">
        <w:tc>
          <w:tcPr>
            <w:tcW w:w="2445" w:type="dxa"/>
            <w:tcBorders>
              <w:top w:val="single" w:sz="4" w:space="0" w:color="008FC9"/>
              <w:bottom w:val="single" w:sz="4" w:space="0" w:color="008FC9"/>
              <w:right w:val="single" w:sz="4" w:space="0" w:color="008FC9"/>
            </w:tcBorders>
          </w:tcPr>
          <w:p w14:paraId="001EF30D" w14:textId="5EA7F6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2497" w:type="dxa"/>
            <w:tcBorders>
              <w:top w:val="single" w:sz="4" w:space="0" w:color="008FC9"/>
              <w:left w:val="single" w:sz="4" w:space="0" w:color="008FC9"/>
              <w:bottom w:val="single" w:sz="4" w:space="0" w:color="008FC9"/>
              <w:right w:val="single" w:sz="4" w:space="0" w:color="008FC9"/>
            </w:tcBorders>
          </w:tcPr>
          <w:p w14:paraId="3E5EE3E8" w14:textId="54568C26" w:rsidR="006971E7" w:rsidRPr="006971E7" w:rsidRDefault="00E4282A" w:rsidP="2D93A7D9">
            <w:pPr>
              <w:spacing w:before="40" w:after="40"/>
              <w:rPr>
                <w:rFonts w:ascii="Arial" w:hAnsi="Arial" w:cs="Arial"/>
                <w:sz w:val="20"/>
                <w:szCs w:val="20"/>
              </w:rPr>
            </w:pPr>
            <w:r w:rsidRPr="2D93A7D9">
              <w:rPr>
                <w:rFonts w:ascii="Arial" w:hAnsi="Arial" w:cs="Arial"/>
                <w:sz w:val="20"/>
                <w:szCs w:val="20"/>
              </w:rPr>
              <w:t>General Manager</w:t>
            </w:r>
          </w:p>
        </w:tc>
        <w:tc>
          <w:tcPr>
            <w:tcW w:w="2051" w:type="dxa"/>
            <w:tcBorders>
              <w:top w:val="single" w:sz="4" w:space="0" w:color="008FC9"/>
              <w:left w:val="single" w:sz="4" w:space="0" w:color="008FC9"/>
              <w:bottom w:val="single" w:sz="4" w:space="0" w:color="008FC9"/>
              <w:right w:val="single" w:sz="4" w:space="0" w:color="008FC9"/>
            </w:tcBorders>
          </w:tcPr>
          <w:p w14:paraId="595A1F3C" w14:textId="14A25E72" w:rsidR="006971E7" w:rsidRPr="00394BB1" w:rsidRDefault="006971E7" w:rsidP="2D93A7D9">
            <w:pPr>
              <w:spacing w:before="40" w:after="40"/>
              <w:rPr>
                <w:rFonts w:ascii="Arial" w:hAnsi="Arial" w:cs="Arial"/>
                <w:b/>
                <w:bCs/>
                <w:color w:val="000000" w:themeColor="text1"/>
                <w:sz w:val="20"/>
                <w:szCs w:val="20"/>
              </w:rPr>
            </w:pPr>
            <w:r w:rsidRPr="2D93A7D9">
              <w:rPr>
                <w:rFonts w:ascii="Arial" w:hAnsi="Arial" w:cs="Arial"/>
                <w:b/>
                <w:bCs/>
                <w:sz w:val="20"/>
                <w:szCs w:val="20"/>
              </w:rPr>
              <w:t>Department:</w:t>
            </w:r>
          </w:p>
        </w:tc>
        <w:tc>
          <w:tcPr>
            <w:tcW w:w="2330" w:type="dxa"/>
            <w:tcBorders>
              <w:top w:val="single" w:sz="4" w:space="0" w:color="008FC9"/>
              <w:left w:val="single" w:sz="4" w:space="0" w:color="008FC9"/>
              <w:bottom w:val="single" w:sz="4" w:space="0" w:color="008FC9"/>
            </w:tcBorders>
          </w:tcPr>
          <w:p w14:paraId="716D34DC" w14:textId="44689990" w:rsidR="006971E7" w:rsidRPr="006971E7" w:rsidRDefault="0080796D" w:rsidP="2D93A7D9">
            <w:pPr>
              <w:spacing w:before="40" w:after="40"/>
              <w:rPr>
                <w:rFonts w:ascii="Arial" w:hAnsi="Arial" w:cs="Arial"/>
                <w:sz w:val="20"/>
                <w:szCs w:val="20"/>
              </w:rPr>
            </w:pPr>
            <w:r w:rsidRPr="2D93A7D9">
              <w:rPr>
                <w:rFonts w:ascii="Arial" w:hAnsi="Arial" w:cs="Arial"/>
                <w:sz w:val="20"/>
                <w:szCs w:val="20"/>
              </w:rPr>
              <w:t>Support Services</w:t>
            </w:r>
          </w:p>
        </w:tc>
      </w:tr>
      <w:tr w:rsidR="006971E7" w14:paraId="662CC839" w14:textId="77777777" w:rsidTr="2D93A7D9">
        <w:tc>
          <w:tcPr>
            <w:tcW w:w="2445" w:type="dxa"/>
            <w:tcBorders>
              <w:top w:val="single" w:sz="4" w:space="0" w:color="008FC9"/>
              <w:bottom w:val="single" w:sz="4" w:space="0" w:color="008FC9"/>
              <w:right w:val="single" w:sz="4" w:space="0" w:color="008FC9"/>
            </w:tcBorders>
          </w:tcPr>
          <w:p w14:paraId="440A9396" w14:textId="105218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00286733" w:rsidRPr="00394BB1">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2497" w:type="dxa"/>
            <w:tcBorders>
              <w:top w:val="single" w:sz="4" w:space="0" w:color="008FC9"/>
              <w:left w:val="single" w:sz="4" w:space="0" w:color="008FC9"/>
              <w:bottom w:val="single" w:sz="4" w:space="0" w:color="008FC9"/>
              <w:right w:val="single" w:sz="4" w:space="0" w:color="008FC9"/>
            </w:tcBorders>
          </w:tcPr>
          <w:p w14:paraId="24B7AAE5" w14:textId="41BE610D" w:rsidR="006971E7" w:rsidRPr="006971E7" w:rsidRDefault="006971E7" w:rsidP="2D93A7D9">
            <w:pPr>
              <w:spacing w:before="40" w:after="40"/>
              <w:rPr>
                <w:rFonts w:ascii="Arial" w:hAnsi="Arial" w:cs="Arial"/>
                <w:color w:val="000000" w:themeColor="text1"/>
                <w:sz w:val="20"/>
                <w:szCs w:val="20"/>
              </w:rPr>
            </w:pPr>
            <w:r w:rsidRPr="2D93A7D9">
              <w:rPr>
                <w:rFonts w:ascii="Arial" w:hAnsi="Arial" w:cs="Arial"/>
                <w:sz w:val="20"/>
                <w:szCs w:val="20"/>
              </w:rPr>
              <w:t>Direct:</w:t>
            </w:r>
            <w:r w:rsidR="00F649C4" w:rsidRPr="2D93A7D9">
              <w:rPr>
                <w:rFonts w:ascii="Arial" w:hAnsi="Arial" w:cs="Arial"/>
                <w:sz w:val="20"/>
                <w:szCs w:val="20"/>
              </w:rPr>
              <w:t xml:space="preserve"> ~ 5-8</w:t>
            </w:r>
          </w:p>
          <w:p w14:paraId="64CCBFC0" w14:textId="26AE8237" w:rsidR="006971E7" w:rsidRPr="006971E7" w:rsidRDefault="006971E7" w:rsidP="2D93A7D9">
            <w:pPr>
              <w:spacing w:before="40" w:after="40"/>
              <w:rPr>
                <w:rFonts w:ascii="Arial" w:hAnsi="Arial" w:cs="Arial"/>
                <w:sz w:val="20"/>
                <w:szCs w:val="20"/>
              </w:rPr>
            </w:pPr>
            <w:r w:rsidRPr="2D93A7D9">
              <w:rPr>
                <w:rFonts w:ascii="Arial" w:hAnsi="Arial" w:cs="Arial"/>
                <w:sz w:val="20"/>
                <w:szCs w:val="20"/>
              </w:rPr>
              <w:t>Total (include indirect):</w:t>
            </w:r>
          </w:p>
        </w:tc>
        <w:tc>
          <w:tcPr>
            <w:tcW w:w="2051" w:type="dxa"/>
            <w:tcBorders>
              <w:top w:val="single" w:sz="4" w:space="0" w:color="008FC9"/>
              <w:left w:val="single" w:sz="4" w:space="0" w:color="008FC9"/>
              <w:bottom w:val="single" w:sz="4" w:space="0" w:color="008FC9"/>
              <w:right w:val="single" w:sz="4" w:space="0" w:color="008FC9"/>
            </w:tcBorders>
          </w:tcPr>
          <w:p w14:paraId="1DE515EC" w14:textId="1CF0D305" w:rsidR="006971E7" w:rsidRPr="00394BB1" w:rsidRDefault="006971E7" w:rsidP="2D93A7D9">
            <w:pPr>
              <w:spacing w:before="40" w:after="40"/>
              <w:rPr>
                <w:rFonts w:ascii="Arial" w:hAnsi="Arial" w:cs="Arial"/>
                <w:b/>
                <w:bCs/>
                <w:color w:val="000000" w:themeColor="text1"/>
                <w:sz w:val="20"/>
                <w:szCs w:val="20"/>
              </w:rPr>
            </w:pPr>
            <w:r w:rsidRPr="2D93A7D9">
              <w:rPr>
                <w:rFonts w:ascii="Arial" w:hAnsi="Arial" w:cs="Arial"/>
                <w:b/>
                <w:bCs/>
                <w:sz w:val="20"/>
                <w:szCs w:val="20"/>
              </w:rPr>
              <w:t>Location:</w:t>
            </w:r>
          </w:p>
        </w:tc>
        <w:tc>
          <w:tcPr>
            <w:tcW w:w="2330" w:type="dxa"/>
            <w:tcBorders>
              <w:top w:val="single" w:sz="4" w:space="0" w:color="008FC9"/>
              <w:left w:val="single" w:sz="4" w:space="0" w:color="008FC9"/>
              <w:bottom w:val="single" w:sz="4" w:space="0" w:color="008FC9"/>
            </w:tcBorders>
          </w:tcPr>
          <w:p w14:paraId="7886CB28" w14:textId="11D1FDAA" w:rsidR="006971E7" w:rsidRPr="006971E7" w:rsidRDefault="0080796D" w:rsidP="2D93A7D9">
            <w:pPr>
              <w:spacing w:before="40" w:after="40"/>
              <w:rPr>
                <w:rFonts w:ascii="Arial" w:hAnsi="Arial" w:cs="Arial"/>
                <w:sz w:val="20"/>
                <w:szCs w:val="20"/>
              </w:rPr>
            </w:pPr>
            <w:r w:rsidRPr="2D93A7D9">
              <w:rPr>
                <w:rFonts w:ascii="Arial" w:hAnsi="Arial" w:cs="Arial"/>
                <w:sz w:val="20"/>
                <w:szCs w:val="20"/>
              </w:rPr>
              <w:t>TBC</w:t>
            </w:r>
          </w:p>
        </w:tc>
      </w:tr>
      <w:tr w:rsidR="006971E7" w14:paraId="20731A53" w14:textId="77777777" w:rsidTr="2D93A7D9">
        <w:tc>
          <w:tcPr>
            <w:tcW w:w="2445" w:type="dxa"/>
            <w:tcBorders>
              <w:top w:val="single" w:sz="4" w:space="0" w:color="008FC9"/>
              <w:bottom w:val="single" w:sz="4" w:space="0" w:color="008FC9"/>
              <w:right w:val="single" w:sz="4" w:space="0" w:color="008FC9"/>
            </w:tcBorders>
          </w:tcPr>
          <w:p w14:paraId="5F0A14F0" w14:textId="2B6B6821"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00286733" w:rsidRPr="00394BB1">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00286733" w:rsidRPr="00394BB1">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2497" w:type="dxa"/>
            <w:tcBorders>
              <w:top w:val="single" w:sz="4" w:space="0" w:color="008FC9"/>
              <w:left w:val="single" w:sz="4" w:space="0" w:color="008FC9"/>
              <w:bottom w:val="single" w:sz="4" w:space="0" w:color="008FC9"/>
              <w:right w:val="single" w:sz="4" w:space="0" w:color="008FC9"/>
            </w:tcBorders>
          </w:tcPr>
          <w:p w14:paraId="20D21A0D" w14:textId="0BA0586F" w:rsidR="006971E7" w:rsidRPr="006971E7" w:rsidRDefault="00F649C4" w:rsidP="2D93A7D9">
            <w:pPr>
              <w:spacing w:before="40" w:after="40"/>
              <w:rPr>
                <w:rFonts w:ascii="Arial" w:hAnsi="Arial" w:cs="Arial"/>
                <w:sz w:val="20"/>
                <w:szCs w:val="20"/>
              </w:rPr>
            </w:pPr>
            <w:r w:rsidRPr="2D93A7D9">
              <w:rPr>
                <w:rFonts w:ascii="Arial" w:hAnsi="Arial" w:cs="Arial"/>
                <w:sz w:val="20"/>
                <w:szCs w:val="20"/>
              </w:rPr>
              <w:t>TBC</w:t>
            </w:r>
          </w:p>
        </w:tc>
        <w:tc>
          <w:tcPr>
            <w:tcW w:w="2051" w:type="dxa"/>
            <w:tcBorders>
              <w:top w:val="single" w:sz="4" w:space="0" w:color="008FC9"/>
              <w:left w:val="single" w:sz="4" w:space="0" w:color="008FC9"/>
              <w:bottom w:val="single" w:sz="4" w:space="0" w:color="008FC9"/>
              <w:right w:val="single" w:sz="4" w:space="0" w:color="008FC9"/>
            </w:tcBorders>
          </w:tcPr>
          <w:p w14:paraId="373E168D" w14:textId="0E132FD5" w:rsidR="006971E7" w:rsidRPr="00394BB1" w:rsidRDefault="006971E7" w:rsidP="2D93A7D9">
            <w:pPr>
              <w:spacing w:before="40" w:after="40"/>
              <w:rPr>
                <w:rFonts w:ascii="Arial" w:hAnsi="Arial" w:cs="Arial"/>
                <w:b/>
                <w:bCs/>
                <w:color w:val="000000" w:themeColor="text1"/>
                <w:sz w:val="20"/>
                <w:szCs w:val="20"/>
              </w:rPr>
            </w:pPr>
            <w:r w:rsidRPr="2D93A7D9">
              <w:rPr>
                <w:rFonts w:ascii="Arial" w:hAnsi="Arial" w:cs="Arial"/>
                <w:b/>
                <w:bCs/>
                <w:sz w:val="20"/>
                <w:szCs w:val="20"/>
              </w:rPr>
              <w:t xml:space="preserve">Budget </w:t>
            </w:r>
            <w:r w:rsidR="00286733" w:rsidRPr="2D93A7D9">
              <w:rPr>
                <w:rFonts w:ascii="Arial" w:hAnsi="Arial" w:cs="Arial"/>
                <w:b/>
                <w:bCs/>
                <w:sz w:val="20"/>
                <w:szCs w:val="20"/>
              </w:rPr>
              <w:t>o</w:t>
            </w:r>
            <w:r w:rsidRPr="2D93A7D9">
              <w:rPr>
                <w:rFonts w:ascii="Arial" w:hAnsi="Arial" w:cs="Arial"/>
                <w:b/>
                <w:bCs/>
                <w:sz w:val="20"/>
                <w:szCs w:val="20"/>
              </w:rPr>
              <w:t>wnership:</w:t>
            </w:r>
          </w:p>
        </w:tc>
        <w:tc>
          <w:tcPr>
            <w:tcW w:w="2330" w:type="dxa"/>
            <w:tcBorders>
              <w:top w:val="single" w:sz="4" w:space="0" w:color="008FC9"/>
              <w:left w:val="single" w:sz="4" w:space="0" w:color="008FC9"/>
              <w:bottom w:val="single" w:sz="4" w:space="0" w:color="008FC9"/>
            </w:tcBorders>
          </w:tcPr>
          <w:p w14:paraId="63F3F10B" w14:textId="7327C51D" w:rsidR="006971E7" w:rsidRPr="006971E7" w:rsidRDefault="006971E7" w:rsidP="2D93A7D9">
            <w:pPr>
              <w:spacing w:before="40" w:after="40"/>
              <w:rPr>
                <w:rFonts w:ascii="Arial" w:hAnsi="Arial" w:cs="Arial"/>
                <w:sz w:val="20"/>
                <w:szCs w:val="20"/>
              </w:rPr>
            </w:pPr>
            <w:r w:rsidRPr="2D93A7D9">
              <w:rPr>
                <w:rFonts w:ascii="Arial" w:hAnsi="Arial" w:cs="Arial"/>
                <w:b/>
                <w:bCs/>
                <w:sz w:val="20"/>
                <w:szCs w:val="20"/>
              </w:rPr>
              <w:t>Yes</w:t>
            </w:r>
            <w:r w:rsidRPr="2D93A7D9">
              <w:rPr>
                <w:rFonts w:ascii="Arial" w:hAnsi="Arial" w:cs="Arial"/>
                <w:sz w:val="20"/>
                <w:szCs w:val="20"/>
              </w:rPr>
              <w:t>/No</w:t>
            </w:r>
          </w:p>
        </w:tc>
      </w:tr>
      <w:tr w:rsidR="000D1EA4" w14:paraId="4AED742C" w14:textId="77777777" w:rsidTr="2D93A7D9">
        <w:tc>
          <w:tcPr>
            <w:tcW w:w="2445"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6878" w:type="dxa"/>
            <w:gridSpan w:val="3"/>
            <w:tcBorders>
              <w:top w:val="single" w:sz="4" w:space="0" w:color="008FC9"/>
              <w:left w:val="single" w:sz="4" w:space="0" w:color="008FC9"/>
              <w:bottom w:val="single" w:sz="4" w:space="0" w:color="008FC9"/>
            </w:tcBorders>
          </w:tcPr>
          <w:p w14:paraId="54B83BE9" w14:textId="642F127C" w:rsidR="000D1EA4" w:rsidRPr="0080796D" w:rsidRDefault="000D1EA4" w:rsidP="005207AC">
            <w:pPr>
              <w:spacing w:before="40" w:after="40"/>
              <w:rPr>
                <w:rFonts w:asciiTheme="minorBidi" w:hAnsiTheme="minorBidi"/>
                <w:sz w:val="20"/>
                <w:szCs w:val="20"/>
              </w:rPr>
            </w:pPr>
            <w:r w:rsidRPr="0080796D">
              <w:rPr>
                <w:rFonts w:asciiTheme="minorBidi" w:hAnsiTheme="minorBidi"/>
                <w:sz w:val="20"/>
                <w:szCs w:val="20"/>
              </w:rPr>
              <w:t xml:space="preserve">Leading </w:t>
            </w:r>
            <w:r w:rsidR="00286733" w:rsidRPr="0080796D">
              <w:rPr>
                <w:rFonts w:asciiTheme="minorBidi" w:hAnsiTheme="minorBidi"/>
                <w:sz w:val="20"/>
                <w:szCs w:val="20"/>
              </w:rPr>
              <w:t>s</w:t>
            </w:r>
            <w:r w:rsidRPr="0080796D">
              <w:rPr>
                <w:rFonts w:asciiTheme="minorBidi" w:hAnsiTheme="minorBidi"/>
                <w:sz w:val="20"/>
                <w:szCs w:val="20"/>
              </w:rPr>
              <w:t xml:space="preserve">elf </w:t>
            </w:r>
          </w:p>
          <w:p w14:paraId="3ADF3189" w14:textId="78CADB83" w:rsidR="000D1EA4" w:rsidRPr="00B70413" w:rsidRDefault="000D1EA4" w:rsidP="005207AC">
            <w:pPr>
              <w:spacing w:before="40" w:after="40"/>
              <w:rPr>
                <w:rFonts w:asciiTheme="minorBidi" w:hAnsiTheme="minorBidi"/>
                <w:b/>
                <w:bCs/>
                <w:sz w:val="20"/>
                <w:szCs w:val="20"/>
              </w:rPr>
            </w:pPr>
            <w:r w:rsidRPr="00B70413">
              <w:rPr>
                <w:rFonts w:asciiTheme="minorBidi" w:hAnsiTheme="minorBidi"/>
                <w:b/>
                <w:bCs/>
                <w:sz w:val="20"/>
                <w:szCs w:val="20"/>
              </w:rPr>
              <w:t xml:space="preserve">Leading </w:t>
            </w:r>
            <w:r w:rsidR="00286733" w:rsidRPr="00B70413">
              <w:rPr>
                <w:rFonts w:asciiTheme="minorBidi" w:hAnsiTheme="minorBidi"/>
                <w:b/>
                <w:bCs/>
                <w:sz w:val="20"/>
                <w:szCs w:val="20"/>
              </w:rPr>
              <w:t>o</w:t>
            </w:r>
            <w:r w:rsidRPr="00B70413">
              <w:rPr>
                <w:rFonts w:asciiTheme="minorBidi" w:hAnsiTheme="minorBidi"/>
                <w:b/>
                <w:bCs/>
                <w:sz w:val="20"/>
                <w:szCs w:val="20"/>
              </w:rPr>
              <w:t xml:space="preserve">thers </w:t>
            </w:r>
          </w:p>
          <w:p w14:paraId="67986601" w14:textId="77777777" w:rsidR="000D1EA4" w:rsidRPr="00B70413" w:rsidRDefault="000D1EA4" w:rsidP="005207AC">
            <w:pPr>
              <w:spacing w:before="40" w:after="40"/>
              <w:rPr>
                <w:rFonts w:asciiTheme="minorBidi" w:hAnsiTheme="minorBidi"/>
                <w:sz w:val="20"/>
                <w:szCs w:val="20"/>
              </w:rPr>
            </w:pPr>
            <w:r w:rsidRPr="00B70413">
              <w:rPr>
                <w:rFonts w:asciiTheme="minorBidi" w:hAnsiTheme="minorBidi"/>
                <w:sz w:val="20"/>
                <w:szCs w:val="20"/>
              </w:rPr>
              <w:t xml:space="preserve">Leading </w:t>
            </w:r>
            <w:r w:rsidR="00286733" w:rsidRPr="00B70413">
              <w:rPr>
                <w:rFonts w:asciiTheme="minorBidi" w:hAnsiTheme="minorBidi"/>
                <w:sz w:val="20"/>
                <w:szCs w:val="20"/>
              </w:rPr>
              <w:t>l</w:t>
            </w:r>
            <w:r w:rsidRPr="00B70413">
              <w:rPr>
                <w:rFonts w:asciiTheme="minorBidi" w:hAnsiTheme="minorBidi"/>
                <w:sz w:val="20"/>
                <w:szCs w:val="20"/>
              </w:rPr>
              <w:t>eaders</w:t>
            </w:r>
          </w:p>
          <w:p w14:paraId="274631B3" w14:textId="5959A2A6" w:rsidR="00401BC5" w:rsidRPr="006971E7" w:rsidRDefault="00401BC5" w:rsidP="005207AC">
            <w:pPr>
              <w:spacing w:before="40" w:after="40"/>
              <w:rPr>
                <w:rFonts w:ascii="Arial" w:hAnsi="Arial" w:cs="Arial"/>
                <w:color w:val="008FC9"/>
                <w:sz w:val="20"/>
                <w:szCs w:val="20"/>
              </w:rPr>
            </w:pPr>
            <w:r>
              <w:rPr>
                <w:rFonts w:asciiTheme="minorBidi" w:hAnsiTheme="minorBidi"/>
                <w:sz w:val="20"/>
                <w:szCs w:val="20"/>
              </w:rPr>
              <w:t>Leading the Organisation</w:t>
            </w: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C05E1"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8C356C">
        <w:tc>
          <w:tcPr>
            <w:tcW w:w="4675"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75"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1F7ED7">
        <w:trPr>
          <w:trHeight w:val="918"/>
        </w:trPr>
        <w:tc>
          <w:tcPr>
            <w:tcW w:w="4675"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8C356C">
            <w:pPr>
              <w:spacing w:before="40" w:after="40"/>
              <w:rPr>
                <w:rFonts w:ascii="Arial" w:hAnsi="Arial" w:cs="Arial"/>
                <w:color w:val="000000" w:themeColor="text1"/>
                <w:sz w:val="20"/>
                <w:szCs w:val="20"/>
              </w:rPr>
            </w:pPr>
          </w:p>
          <w:p w14:paraId="1ECA8A57" w14:textId="77777777" w:rsidR="00980C93" w:rsidRPr="008756E0" w:rsidRDefault="00980C93" w:rsidP="008C356C">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5B29EB12" w14:textId="77777777" w:rsidR="00980C93" w:rsidRPr="005207AC" w:rsidRDefault="00980C93" w:rsidP="008C356C">
            <w:pPr>
              <w:pStyle w:val="ListParagraph"/>
              <w:spacing w:before="40" w:after="40"/>
              <w:rPr>
                <w:rFonts w:ascii="Arial" w:hAnsi="Arial" w:cs="Arial"/>
                <w:color w:val="000000" w:themeColor="text1"/>
                <w:sz w:val="20"/>
                <w:szCs w:val="20"/>
              </w:rPr>
            </w:pPr>
          </w:p>
        </w:tc>
        <w:tc>
          <w:tcPr>
            <w:tcW w:w="4675"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8C356C">
            <w:pPr>
              <w:spacing w:before="40" w:after="40"/>
              <w:rPr>
                <w:rFonts w:ascii="Arial" w:hAnsi="Arial" w:cs="Arial"/>
                <w:color w:val="000000" w:themeColor="text1"/>
                <w:sz w:val="20"/>
                <w:szCs w:val="20"/>
              </w:rPr>
            </w:pPr>
          </w:p>
          <w:p w14:paraId="3E481F87" w14:textId="77777777" w:rsidR="00980C93" w:rsidRPr="008756E0" w:rsidRDefault="00980C93" w:rsidP="008C356C">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bl>
    <w:p w14:paraId="08F345E7" w14:textId="576D488B" w:rsidR="004F72B6" w:rsidRDefault="004F72B6" w:rsidP="00980C93">
      <w:pPr>
        <w:rPr>
          <w:rFonts w:ascii="Arial" w:hAnsi="Arial" w:cs="Arial"/>
          <w:color w:val="008FC9"/>
        </w:rPr>
      </w:pPr>
    </w:p>
    <w:p w14:paraId="1684D909" w14:textId="0186EE43" w:rsidR="00CC10DD" w:rsidRDefault="00CC10DD" w:rsidP="00980C93">
      <w:pPr>
        <w:rPr>
          <w:rFonts w:ascii="Arial" w:hAnsi="Arial" w:cs="Arial"/>
          <w:color w:val="008FC9"/>
        </w:rPr>
      </w:pPr>
    </w:p>
    <w:p w14:paraId="306F3876" w14:textId="77777777" w:rsidR="00CC10DD" w:rsidRDefault="00CC10DD"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980C93" w:rsidRPr="005207AC" w14:paraId="1826C011" w14:textId="77777777" w:rsidTr="6D753DD6">
        <w:tc>
          <w:tcPr>
            <w:tcW w:w="9350" w:type="dxa"/>
            <w:shd w:val="clear" w:color="auto" w:fill="008FC9"/>
          </w:tcPr>
          <w:p w14:paraId="2A584A4A" w14:textId="72DA992B"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00980C93" w:rsidRPr="005207AC" w14:paraId="728CA6ED" w14:textId="77777777" w:rsidTr="6D753DD6">
        <w:trPr>
          <w:trHeight w:val="2775"/>
        </w:trPr>
        <w:tc>
          <w:tcPr>
            <w:tcW w:w="9350" w:type="dxa"/>
          </w:tcPr>
          <w:p w14:paraId="733EF783" w14:textId="2F830D72" w:rsidR="00980C93" w:rsidRPr="005207AC" w:rsidRDefault="301397EF" w:rsidP="6D753DD6">
            <w:pPr>
              <w:rPr>
                <w:rFonts w:ascii="Arial" w:eastAsia="Arial" w:hAnsi="Arial" w:cs="Arial"/>
                <w:color w:val="000000" w:themeColor="text1"/>
                <w:sz w:val="20"/>
                <w:szCs w:val="20"/>
              </w:rPr>
            </w:pPr>
            <w:r w:rsidRPr="6D753DD6">
              <w:rPr>
                <w:rStyle w:val="normaltextrun"/>
                <w:rFonts w:ascii="Arial" w:eastAsia="Arial" w:hAnsi="Arial" w:cs="Arial"/>
                <w:b/>
                <w:bCs/>
                <w:color w:val="000000" w:themeColor="text1"/>
                <w:sz w:val="20"/>
                <w:szCs w:val="20"/>
              </w:rPr>
              <w:t>Care First:</w:t>
            </w:r>
            <w:r w:rsidRPr="6D753DD6">
              <w:rPr>
                <w:rStyle w:val="normaltextrun"/>
                <w:rFonts w:ascii="Arial" w:eastAsia="Arial" w:hAnsi="Arial" w:cs="Arial"/>
                <w:color w:val="000000" w:themeColor="text1"/>
                <w:sz w:val="20"/>
                <w:szCs w:val="20"/>
              </w:rPr>
              <w:t xml:space="preserve"> Care is at our heart. It’s the foundation of who we are and how we approach our mahi. Through genuine </w:t>
            </w:r>
            <w:proofErr w:type="spellStart"/>
            <w:r w:rsidRPr="6D753DD6">
              <w:rPr>
                <w:rStyle w:val="normaltextrun"/>
                <w:rFonts w:ascii="Arial" w:eastAsia="Arial" w:hAnsi="Arial" w:cs="Arial"/>
                <w:color w:val="000000" w:themeColor="text1"/>
                <w:sz w:val="20"/>
                <w:szCs w:val="20"/>
              </w:rPr>
              <w:t>manaakitanga</w:t>
            </w:r>
            <w:proofErr w:type="spellEnd"/>
            <w:r w:rsidRPr="6D753DD6">
              <w:rPr>
                <w:rStyle w:val="normaltextrun"/>
                <w:rFonts w:ascii="Arial" w:eastAsia="Arial" w:hAnsi="Arial" w:cs="Arial"/>
                <w:color w:val="000000" w:themeColor="text1"/>
                <w:sz w:val="20"/>
                <w:szCs w:val="20"/>
              </w:rPr>
              <w:t>, we deliver a quality of care that makes healthcare more human. </w:t>
            </w:r>
          </w:p>
          <w:p w14:paraId="59688903" w14:textId="112CED75" w:rsidR="00980C93" w:rsidRPr="005207AC" w:rsidRDefault="301397EF" w:rsidP="6D753DD6">
            <w:pPr>
              <w:rPr>
                <w:rFonts w:ascii="Arial" w:eastAsia="Arial" w:hAnsi="Arial" w:cs="Arial"/>
                <w:color w:val="000000" w:themeColor="text1"/>
                <w:sz w:val="20"/>
                <w:szCs w:val="20"/>
              </w:rPr>
            </w:pPr>
            <w:r w:rsidRPr="6D753DD6">
              <w:rPr>
                <w:rStyle w:val="eop"/>
                <w:rFonts w:ascii="Arial" w:eastAsia="Arial" w:hAnsi="Arial" w:cs="Arial"/>
                <w:color w:val="000000" w:themeColor="text1"/>
                <w:sz w:val="20"/>
                <w:szCs w:val="20"/>
              </w:rPr>
              <w:t> </w:t>
            </w:r>
          </w:p>
          <w:p w14:paraId="7ECF02EB" w14:textId="2CD0B791" w:rsidR="00980C93" w:rsidRPr="005207AC" w:rsidRDefault="301397EF" w:rsidP="6D753DD6">
            <w:pPr>
              <w:rPr>
                <w:rFonts w:ascii="Arial" w:eastAsia="Arial" w:hAnsi="Arial" w:cs="Arial"/>
                <w:color w:val="000000" w:themeColor="text1"/>
                <w:sz w:val="20"/>
                <w:szCs w:val="20"/>
              </w:rPr>
            </w:pPr>
            <w:r w:rsidRPr="6D753DD6">
              <w:rPr>
                <w:rStyle w:val="normaltextrun"/>
                <w:rFonts w:ascii="Arial" w:eastAsia="Arial" w:hAnsi="Arial" w:cs="Arial"/>
                <w:b/>
                <w:bCs/>
                <w:color w:val="000000" w:themeColor="text1"/>
                <w:sz w:val="20"/>
                <w:szCs w:val="20"/>
              </w:rPr>
              <w:t>Better Together:</w:t>
            </w:r>
            <w:r w:rsidRPr="6D753DD6">
              <w:rPr>
                <w:rStyle w:val="normaltextrun"/>
                <w:rFonts w:ascii="Arial" w:eastAsia="Arial" w:hAnsi="Arial" w:cs="Arial"/>
                <w:color w:val="000000" w:themeColor="text1"/>
                <w:sz w:val="20"/>
                <w:szCs w:val="20"/>
              </w:rPr>
              <w:t xml:space="preserve"> Our strength comes from connection and collaboration – we bring together our diverse skills, perspectives, and experiences in the spirit of partnership and </w:t>
            </w:r>
            <w:proofErr w:type="spellStart"/>
            <w:r w:rsidRPr="6D753DD6">
              <w:rPr>
                <w:rStyle w:val="normaltextrun"/>
                <w:rFonts w:ascii="Arial" w:eastAsia="Arial" w:hAnsi="Arial" w:cs="Arial"/>
                <w:color w:val="000000" w:themeColor="text1"/>
                <w:sz w:val="20"/>
                <w:szCs w:val="20"/>
              </w:rPr>
              <w:t>kotahitanga</w:t>
            </w:r>
            <w:proofErr w:type="spellEnd"/>
            <w:r w:rsidRPr="6D753DD6">
              <w:rPr>
                <w:rStyle w:val="normaltextrun"/>
                <w:rFonts w:ascii="Arial" w:eastAsia="Arial" w:hAnsi="Arial" w:cs="Arial"/>
                <w:color w:val="000000" w:themeColor="text1"/>
                <w:sz w:val="20"/>
                <w:szCs w:val="20"/>
              </w:rPr>
              <w:t>. We all play our part creating better outcomes for everyone.  </w:t>
            </w:r>
          </w:p>
          <w:p w14:paraId="2B72523E" w14:textId="63000530" w:rsidR="00980C93" w:rsidRPr="005207AC" w:rsidRDefault="301397EF" w:rsidP="6D753DD6">
            <w:pPr>
              <w:rPr>
                <w:rFonts w:ascii="Arial" w:eastAsia="Arial" w:hAnsi="Arial" w:cs="Arial"/>
                <w:color w:val="000000" w:themeColor="text1"/>
                <w:sz w:val="20"/>
                <w:szCs w:val="20"/>
              </w:rPr>
            </w:pPr>
            <w:r w:rsidRPr="6D753DD6">
              <w:rPr>
                <w:rStyle w:val="eop"/>
                <w:rFonts w:ascii="Arial" w:eastAsia="Arial" w:hAnsi="Arial" w:cs="Arial"/>
                <w:color w:val="000000" w:themeColor="text1"/>
                <w:sz w:val="20"/>
                <w:szCs w:val="20"/>
              </w:rPr>
              <w:t> </w:t>
            </w:r>
          </w:p>
          <w:p w14:paraId="57B0132D" w14:textId="503A3B36" w:rsidR="00980C93" w:rsidRPr="005207AC" w:rsidRDefault="301397EF" w:rsidP="6D753DD6">
            <w:pPr>
              <w:rPr>
                <w:rFonts w:ascii="Arial" w:eastAsia="Arial" w:hAnsi="Arial" w:cs="Arial"/>
                <w:color w:val="000000" w:themeColor="text1"/>
                <w:sz w:val="20"/>
                <w:szCs w:val="20"/>
              </w:rPr>
            </w:pPr>
            <w:r w:rsidRPr="6D753DD6">
              <w:rPr>
                <w:rStyle w:val="normaltextrun"/>
                <w:rFonts w:ascii="Arial" w:eastAsia="Arial" w:hAnsi="Arial" w:cs="Arial"/>
                <w:b/>
                <w:bCs/>
                <w:color w:val="000000" w:themeColor="text1"/>
                <w:sz w:val="20"/>
                <w:szCs w:val="20"/>
              </w:rPr>
              <w:t>Pursue Excellence:</w:t>
            </w:r>
            <w:r w:rsidRPr="6D753DD6">
              <w:rPr>
                <w:rStyle w:val="normaltextrun"/>
                <w:rFonts w:ascii="Arial" w:eastAsia="Arial" w:hAnsi="Arial" w:cs="Arial"/>
                <w:color w:val="000000" w:themeColor="text1"/>
                <w:sz w:val="20"/>
                <w:szCs w:val="20"/>
              </w:rPr>
              <w:t xml:space="preserve"> Every day brings a new opportunity to improve, innovate, and excel. We don’t settle for ‘good enough’. We’re here to do our best work, delivering our best care for the people and communities we serve. </w:t>
            </w:r>
          </w:p>
          <w:p w14:paraId="5736F61D" w14:textId="4C438531" w:rsidR="00980C93" w:rsidRPr="005207AC" w:rsidRDefault="00980C93" w:rsidP="6D753DD6">
            <w:pPr>
              <w:spacing w:before="40" w:after="40"/>
              <w:rPr>
                <w:rFonts w:ascii="Arial" w:hAnsi="Arial" w:cs="Arial"/>
                <w:b/>
                <w:bCs/>
                <w:color w:val="000000" w:themeColor="text1"/>
                <w:sz w:val="20"/>
                <w:szCs w:val="20"/>
              </w:rPr>
            </w:pP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3FE034F2">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3FE034F2">
        <w:tc>
          <w:tcPr>
            <w:tcW w:w="9350" w:type="dxa"/>
          </w:tcPr>
          <w:p w14:paraId="6E455AF8" w14:textId="7467C4EE" w:rsidR="006D67A1" w:rsidRPr="0044564B" w:rsidRDefault="006D67A1" w:rsidP="006D67A1">
            <w:pPr>
              <w:spacing w:before="40" w:after="40"/>
              <w:rPr>
                <w:rFonts w:ascii="Arial" w:hAnsi="Arial" w:cs="Arial"/>
                <w:color w:val="FF0000"/>
                <w:sz w:val="20"/>
                <w:szCs w:val="20"/>
              </w:rPr>
            </w:pPr>
            <w:r w:rsidRPr="3FE034F2">
              <w:rPr>
                <w:rFonts w:ascii="Arial" w:hAnsi="Arial" w:cs="Arial"/>
                <w:color w:val="000000" w:themeColor="text1"/>
                <w:sz w:val="20"/>
                <w:szCs w:val="20"/>
              </w:rPr>
              <w:t>The purpose of this position is to specifically lead, manage and co-ordinate all support services (including general administration, reception, bookings, finance and accounts, debtors and creditors medical records management, management of relevant contracts and outsourced services) ensuring optimum efficiency and effectiveness is achieved and the service delivered is patient focussed, profit/loss responsive and renowned for quality.</w:t>
            </w:r>
          </w:p>
          <w:p w14:paraId="4E2E0796" w14:textId="77777777" w:rsidR="006D67A1" w:rsidRDefault="006D67A1" w:rsidP="006D67A1">
            <w:pPr>
              <w:spacing w:before="40" w:after="40"/>
              <w:rPr>
                <w:rFonts w:ascii="Arial" w:hAnsi="Arial" w:cs="Arial"/>
                <w:color w:val="000000" w:themeColor="text1"/>
                <w:sz w:val="20"/>
                <w:szCs w:val="20"/>
              </w:rPr>
            </w:pPr>
          </w:p>
          <w:p w14:paraId="75BFBCE6" w14:textId="43091316" w:rsidR="006D67A1" w:rsidRPr="006D67A1" w:rsidRDefault="006D67A1" w:rsidP="006D67A1">
            <w:pPr>
              <w:spacing w:before="40" w:after="40"/>
              <w:rPr>
                <w:rFonts w:ascii="Arial" w:hAnsi="Arial" w:cs="Arial"/>
                <w:color w:val="000000" w:themeColor="text1"/>
                <w:sz w:val="20"/>
                <w:szCs w:val="20"/>
              </w:rPr>
            </w:pPr>
            <w:r w:rsidRPr="006D67A1">
              <w:rPr>
                <w:rFonts w:ascii="Arial" w:hAnsi="Arial" w:cs="Arial"/>
                <w:color w:val="000000" w:themeColor="text1"/>
                <w:sz w:val="20"/>
                <w:szCs w:val="20"/>
              </w:rPr>
              <w:t>To assist the General Manager / Clinical Operations Manager to achieve the hospital’s business objectives by implementing and maintaining efficient systems and processes to actively manage support service and contracted services provision cost.</w:t>
            </w:r>
          </w:p>
          <w:p w14:paraId="4C1FECC4" w14:textId="77777777" w:rsidR="006D67A1" w:rsidRDefault="006D67A1" w:rsidP="006D67A1">
            <w:pPr>
              <w:spacing w:before="40" w:after="40"/>
              <w:rPr>
                <w:rFonts w:ascii="Arial" w:hAnsi="Arial" w:cs="Arial"/>
                <w:color w:val="000000" w:themeColor="text1"/>
                <w:sz w:val="20"/>
                <w:szCs w:val="20"/>
              </w:rPr>
            </w:pPr>
          </w:p>
          <w:p w14:paraId="4A2D7CF3" w14:textId="04A9DEA5" w:rsidR="000D1EA4" w:rsidRPr="006D67A1" w:rsidRDefault="006D67A1" w:rsidP="005207AC">
            <w:pPr>
              <w:spacing w:before="40" w:after="40"/>
              <w:rPr>
                <w:rFonts w:ascii="Arial" w:hAnsi="Arial" w:cs="Arial"/>
                <w:color w:val="000000" w:themeColor="text1"/>
                <w:sz w:val="20"/>
                <w:szCs w:val="20"/>
              </w:rPr>
            </w:pPr>
            <w:r w:rsidRPr="006D67A1">
              <w:rPr>
                <w:rFonts w:ascii="Arial" w:hAnsi="Arial" w:cs="Arial"/>
                <w:color w:val="000000" w:themeColor="text1"/>
                <w:sz w:val="20"/>
                <w:szCs w:val="20"/>
              </w:rPr>
              <w:t xml:space="preserve">This position is a critical part of the senior leadership team and makes a significant contribution to the overall performance of the hospital.  This includes ensuring that the business retains a leading position within the healthcare market and can respond positively and effectively to competition. </w:t>
            </w: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0D1EA4" w:rsidRPr="005207AC" w14:paraId="6986D747" w14:textId="77777777" w:rsidTr="000077B3">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006E67B2">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601B7BC6" w14:textId="77777777" w:rsidR="002704F5" w:rsidRPr="002704F5" w:rsidRDefault="002704F5" w:rsidP="002704F5">
            <w:pPr>
              <w:pStyle w:val="ListParagraph"/>
              <w:numPr>
                <w:ilvl w:val="0"/>
                <w:numId w:val="1"/>
              </w:numPr>
              <w:spacing w:before="40" w:after="40"/>
              <w:rPr>
                <w:rFonts w:ascii="Arial" w:hAnsi="Arial" w:cs="Arial"/>
                <w:color w:val="000000" w:themeColor="text1"/>
                <w:sz w:val="20"/>
                <w:szCs w:val="20"/>
              </w:rPr>
            </w:pPr>
            <w:r w:rsidRPr="002704F5">
              <w:rPr>
                <w:rFonts w:ascii="Arial" w:hAnsi="Arial" w:cs="Arial"/>
                <w:color w:val="000000" w:themeColor="text1"/>
                <w:sz w:val="20"/>
                <w:szCs w:val="20"/>
              </w:rPr>
              <w:t>General Manager</w:t>
            </w:r>
          </w:p>
          <w:p w14:paraId="1968366B" w14:textId="77777777" w:rsidR="002704F5" w:rsidRPr="002704F5" w:rsidRDefault="002704F5" w:rsidP="002704F5">
            <w:pPr>
              <w:pStyle w:val="ListParagraph"/>
              <w:numPr>
                <w:ilvl w:val="0"/>
                <w:numId w:val="1"/>
              </w:numPr>
              <w:spacing w:before="40" w:after="40"/>
              <w:rPr>
                <w:rFonts w:ascii="Arial" w:hAnsi="Arial" w:cs="Arial"/>
                <w:color w:val="000000" w:themeColor="text1"/>
                <w:sz w:val="20"/>
                <w:szCs w:val="20"/>
              </w:rPr>
            </w:pPr>
            <w:r w:rsidRPr="002704F5">
              <w:rPr>
                <w:rFonts w:ascii="Arial" w:hAnsi="Arial" w:cs="Arial"/>
                <w:color w:val="000000" w:themeColor="text1"/>
                <w:sz w:val="20"/>
                <w:szCs w:val="20"/>
              </w:rPr>
              <w:t>Administration Team</w:t>
            </w:r>
          </w:p>
          <w:p w14:paraId="4DFC7864" w14:textId="77777777" w:rsidR="002704F5" w:rsidRPr="002704F5" w:rsidRDefault="002704F5" w:rsidP="002704F5">
            <w:pPr>
              <w:pStyle w:val="ListParagraph"/>
              <w:numPr>
                <w:ilvl w:val="0"/>
                <w:numId w:val="1"/>
              </w:numPr>
              <w:spacing w:before="40" w:after="40"/>
              <w:rPr>
                <w:rFonts w:ascii="Arial" w:hAnsi="Arial" w:cs="Arial"/>
                <w:color w:val="000000" w:themeColor="text1"/>
                <w:sz w:val="20"/>
                <w:szCs w:val="20"/>
              </w:rPr>
            </w:pPr>
            <w:r w:rsidRPr="002704F5">
              <w:rPr>
                <w:rFonts w:ascii="Arial" w:hAnsi="Arial" w:cs="Arial"/>
                <w:color w:val="000000" w:themeColor="text1"/>
                <w:sz w:val="20"/>
                <w:szCs w:val="20"/>
              </w:rPr>
              <w:t>Housekeeping Team</w:t>
            </w:r>
          </w:p>
          <w:p w14:paraId="69A38624" w14:textId="77777777" w:rsidR="002704F5" w:rsidRPr="002704F5" w:rsidRDefault="002704F5" w:rsidP="002704F5">
            <w:pPr>
              <w:pStyle w:val="ListParagraph"/>
              <w:numPr>
                <w:ilvl w:val="0"/>
                <w:numId w:val="1"/>
              </w:numPr>
              <w:spacing w:before="40" w:after="40"/>
              <w:rPr>
                <w:rFonts w:ascii="Arial" w:hAnsi="Arial" w:cs="Arial"/>
                <w:color w:val="000000" w:themeColor="text1"/>
                <w:sz w:val="20"/>
                <w:szCs w:val="20"/>
              </w:rPr>
            </w:pPr>
            <w:r w:rsidRPr="002704F5">
              <w:rPr>
                <w:rFonts w:ascii="Arial" w:hAnsi="Arial" w:cs="Arial"/>
                <w:color w:val="000000" w:themeColor="text1"/>
                <w:sz w:val="20"/>
                <w:szCs w:val="20"/>
              </w:rPr>
              <w:t xml:space="preserve">Procurement Coordinator </w:t>
            </w:r>
          </w:p>
          <w:p w14:paraId="415E0FE9" w14:textId="77777777" w:rsidR="002704F5" w:rsidRPr="002704F5" w:rsidRDefault="002704F5" w:rsidP="002704F5">
            <w:pPr>
              <w:pStyle w:val="ListParagraph"/>
              <w:numPr>
                <w:ilvl w:val="0"/>
                <w:numId w:val="1"/>
              </w:numPr>
              <w:spacing w:before="40" w:after="40"/>
              <w:rPr>
                <w:rFonts w:ascii="Arial" w:hAnsi="Arial" w:cs="Arial"/>
                <w:color w:val="000000" w:themeColor="text1"/>
                <w:sz w:val="20"/>
                <w:szCs w:val="20"/>
              </w:rPr>
            </w:pPr>
            <w:r w:rsidRPr="002704F5">
              <w:rPr>
                <w:rFonts w:ascii="Arial" w:hAnsi="Arial" w:cs="Arial"/>
                <w:color w:val="000000" w:themeColor="text1"/>
                <w:sz w:val="20"/>
                <w:szCs w:val="20"/>
              </w:rPr>
              <w:t>Theatre services Manager</w:t>
            </w:r>
          </w:p>
          <w:p w14:paraId="509528A6" w14:textId="77777777" w:rsidR="002704F5" w:rsidRPr="002704F5" w:rsidRDefault="002704F5" w:rsidP="002704F5">
            <w:pPr>
              <w:pStyle w:val="ListParagraph"/>
              <w:numPr>
                <w:ilvl w:val="0"/>
                <w:numId w:val="1"/>
              </w:numPr>
              <w:spacing w:before="40" w:after="40"/>
              <w:rPr>
                <w:rFonts w:ascii="Arial" w:hAnsi="Arial" w:cs="Arial"/>
                <w:color w:val="000000" w:themeColor="text1"/>
                <w:sz w:val="20"/>
                <w:szCs w:val="20"/>
              </w:rPr>
            </w:pPr>
            <w:r w:rsidRPr="002704F5">
              <w:rPr>
                <w:rFonts w:ascii="Arial" w:hAnsi="Arial" w:cs="Arial"/>
                <w:color w:val="000000" w:themeColor="text1"/>
                <w:sz w:val="20"/>
                <w:szCs w:val="20"/>
              </w:rPr>
              <w:t>Patient services manager</w:t>
            </w:r>
          </w:p>
          <w:p w14:paraId="05453B54" w14:textId="77777777" w:rsidR="002704F5" w:rsidRPr="002704F5" w:rsidRDefault="002704F5" w:rsidP="002704F5">
            <w:pPr>
              <w:pStyle w:val="ListParagraph"/>
              <w:numPr>
                <w:ilvl w:val="0"/>
                <w:numId w:val="1"/>
              </w:numPr>
              <w:spacing w:before="40" w:after="40"/>
              <w:rPr>
                <w:rFonts w:ascii="Arial" w:hAnsi="Arial" w:cs="Arial"/>
                <w:color w:val="000000" w:themeColor="text1"/>
                <w:sz w:val="20"/>
                <w:szCs w:val="20"/>
              </w:rPr>
            </w:pPr>
            <w:r w:rsidRPr="002704F5">
              <w:rPr>
                <w:rFonts w:ascii="Arial" w:hAnsi="Arial" w:cs="Arial"/>
                <w:color w:val="000000" w:themeColor="text1"/>
                <w:sz w:val="20"/>
                <w:szCs w:val="20"/>
              </w:rPr>
              <w:t xml:space="preserve">Quality development manager </w:t>
            </w:r>
          </w:p>
          <w:p w14:paraId="4C01C2E2" w14:textId="77777777" w:rsidR="002704F5" w:rsidRPr="002704F5" w:rsidRDefault="002704F5" w:rsidP="002704F5">
            <w:pPr>
              <w:pStyle w:val="ListParagraph"/>
              <w:numPr>
                <w:ilvl w:val="0"/>
                <w:numId w:val="1"/>
              </w:numPr>
              <w:spacing w:before="40" w:after="40"/>
              <w:rPr>
                <w:rFonts w:ascii="Arial" w:hAnsi="Arial" w:cs="Arial"/>
                <w:color w:val="000000" w:themeColor="text1"/>
                <w:sz w:val="20"/>
                <w:szCs w:val="20"/>
              </w:rPr>
            </w:pPr>
            <w:r w:rsidRPr="002704F5">
              <w:rPr>
                <w:rFonts w:ascii="Arial" w:hAnsi="Arial" w:cs="Arial"/>
                <w:color w:val="000000" w:themeColor="text1"/>
                <w:sz w:val="20"/>
                <w:szCs w:val="20"/>
              </w:rPr>
              <w:t xml:space="preserve">Specialist centre manager </w:t>
            </w:r>
          </w:p>
          <w:p w14:paraId="7A9E28DF" w14:textId="77777777" w:rsidR="002704F5" w:rsidRPr="002704F5" w:rsidRDefault="002704F5" w:rsidP="002704F5">
            <w:pPr>
              <w:pStyle w:val="ListParagraph"/>
              <w:numPr>
                <w:ilvl w:val="0"/>
                <w:numId w:val="1"/>
              </w:numPr>
              <w:spacing w:before="40" w:after="40"/>
              <w:rPr>
                <w:rFonts w:ascii="Arial" w:hAnsi="Arial" w:cs="Arial"/>
                <w:color w:val="000000" w:themeColor="text1"/>
                <w:sz w:val="20"/>
                <w:szCs w:val="20"/>
              </w:rPr>
            </w:pPr>
            <w:r w:rsidRPr="002704F5">
              <w:rPr>
                <w:rFonts w:ascii="Arial" w:hAnsi="Arial" w:cs="Arial"/>
                <w:color w:val="000000" w:themeColor="text1"/>
                <w:sz w:val="20"/>
                <w:szCs w:val="20"/>
              </w:rPr>
              <w:t>Registered Nurse team</w:t>
            </w:r>
          </w:p>
          <w:p w14:paraId="2092EBE0" w14:textId="77777777" w:rsidR="002704F5" w:rsidRPr="002704F5" w:rsidRDefault="002704F5" w:rsidP="002704F5">
            <w:pPr>
              <w:pStyle w:val="ListParagraph"/>
              <w:numPr>
                <w:ilvl w:val="0"/>
                <w:numId w:val="1"/>
              </w:numPr>
              <w:spacing w:before="40" w:after="40"/>
              <w:rPr>
                <w:rFonts w:ascii="Arial" w:hAnsi="Arial" w:cs="Arial"/>
                <w:color w:val="000000" w:themeColor="text1"/>
                <w:sz w:val="20"/>
                <w:szCs w:val="20"/>
              </w:rPr>
            </w:pPr>
            <w:r w:rsidRPr="002704F5">
              <w:rPr>
                <w:rFonts w:ascii="Arial" w:hAnsi="Arial" w:cs="Arial"/>
                <w:color w:val="000000" w:themeColor="text1"/>
                <w:sz w:val="20"/>
                <w:szCs w:val="20"/>
              </w:rPr>
              <w:t>National Support Office Team Members</w:t>
            </w:r>
          </w:p>
          <w:p w14:paraId="3F6FA367" w14:textId="77777777" w:rsidR="002704F5" w:rsidRPr="002704F5" w:rsidRDefault="002704F5" w:rsidP="002704F5">
            <w:pPr>
              <w:pStyle w:val="ListParagraph"/>
              <w:numPr>
                <w:ilvl w:val="0"/>
                <w:numId w:val="1"/>
              </w:numPr>
              <w:spacing w:before="40" w:after="40"/>
              <w:rPr>
                <w:rFonts w:ascii="Arial" w:hAnsi="Arial" w:cs="Arial"/>
                <w:color w:val="000000" w:themeColor="text1"/>
                <w:sz w:val="20"/>
                <w:szCs w:val="20"/>
              </w:rPr>
            </w:pPr>
            <w:r w:rsidRPr="002704F5">
              <w:rPr>
                <w:rFonts w:ascii="Arial" w:hAnsi="Arial" w:cs="Arial"/>
                <w:color w:val="000000" w:themeColor="text1"/>
                <w:sz w:val="20"/>
                <w:szCs w:val="20"/>
              </w:rPr>
              <w:t>Nurse educators</w:t>
            </w:r>
          </w:p>
          <w:p w14:paraId="54C44B57" w14:textId="73280E24" w:rsidR="000D1EA4" w:rsidRPr="005207AC" w:rsidRDefault="000D1EA4" w:rsidP="005207AC">
            <w:pPr>
              <w:spacing w:before="40" w:after="40"/>
              <w:rPr>
                <w:rFonts w:ascii="Arial" w:hAnsi="Arial" w:cs="Arial"/>
                <w:color w:val="000000" w:themeColor="text1"/>
                <w:sz w:val="20"/>
                <w:szCs w:val="20"/>
              </w:rPr>
            </w:pP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14:paraId="1518073F" w14:textId="77777777" w:rsidR="00B70413" w:rsidRPr="00B70413" w:rsidRDefault="00B70413" w:rsidP="00B70413">
            <w:pPr>
              <w:pStyle w:val="ListParagraph"/>
              <w:numPr>
                <w:ilvl w:val="0"/>
                <w:numId w:val="1"/>
              </w:numPr>
              <w:spacing w:before="40" w:after="40"/>
              <w:rPr>
                <w:rFonts w:ascii="Arial" w:hAnsi="Arial" w:cs="Arial"/>
                <w:color w:val="000000" w:themeColor="text1"/>
                <w:sz w:val="20"/>
                <w:szCs w:val="20"/>
              </w:rPr>
            </w:pPr>
            <w:r w:rsidRPr="00B70413">
              <w:rPr>
                <w:rFonts w:ascii="Arial" w:hAnsi="Arial" w:cs="Arial"/>
                <w:color w:val="000000" w:themeColor="text1"/>
                <w:sz w:val="20"/>
                <w:szCs w:val="20"/>
              </w:rPr>
              <w:t>Medical Specialists</w:t>
            </w:r>
          </w:p>
          <w:p w14:paraId="55DAB941" w14:textId="77777777" w:rsidR="00B70413" w:rsidRPr="00B70413" w:rsidRDefault="00B70413" w:rsidP="00B70413">
            <w:pPr>
              <w:pStyle w:val="ListParagraph"/>
              <w:numPr>
                <w:ilvl w:val="0"/>
                <w:numId w:val="1"/>
              </w:numPr>
              <w:spacing w:before="40" w:after="40"/>
              <w:rPr>
                <w:rFonts w:ascii="Arial" w:hAnsi="Arial" w:cs="Arial"/>
                <w:color w:val="000000" w:themeColor="text1"/>
                <w:sz w:val="20"/>
                <w:szCs w:val="20"/>
              </w:rPr>
            </w:pPr>
            <w:r w:rsidRPr="00B70413">
              <w:rPr>
                <w:rFonts w:ascii="Arial" w:hAnsi="Arial" w:cs="Arial"/>
                <w:color w:val="000000" w:themeColor="text1"/>
                <w:sz w:val="20"/>
                <w:szCs w:val="20"/>
              </w:rPr>
              <w:t xml:space="preserve">Industry Associations </w:t>
            </w:r>
          </w:p>
          <w:p w14:paraId="4301C363" w14:textId="77777777" w:rsidR="00B70413" w:rsidRPr="00B70413" w:rsidRDefault="00B70413" w:rsidP="00B70413">
            <w:pPr>
              <w:pStyle w:val="ListParagraph"/>
              <w:numPr>
                <w:ilvl w:val="0"/>
                <w:numId w:val="1"/>
              </w:numPr>
              <w:spacing w:before="40" w:after="40"/>
              <w:rPr>
                <w:rFonts w:ascii="Arial" w:hAnsi="Arial" w:cs="Arial"/>
                <w:color w:val="000000" w:themeColor="text1"/>
                <w:sz w:val="20"/>
                <w:szCs w:val="20"/>
              </w:rPr>
            </w:pPr>
            <w:r w:rsidRPr="00B70413">
              <w:rPr>
                <w:rFonts w:ascii="Arial" w:hAnsi="Arial" w:cs="Arial"/>
                <w:color w:val="000000" w:themeColor="text1"/>
                <w:sz w:val="20"/>
                <w:szCs w:val="20"/>
              </w:rPr>
              <w:t>All suppliers</w:t>
            </w:r>
          </w:p>
          <w:p w14:paraId="35B17F76" w14:textId="77777777" w:rsidR="00B70413" w:rsidRPr="00B70413" w:rsidRDefault="00B70413" w:rsidP="00B70413">
            <w:pPr>
              <w:pStyle w:val="ListParagraph"/>
              <w:numPr>
                <w:ilvl w:val="0"/>
                <w:numId w:val="1"/>
              </w:numPr>
              <w:spacing w:before="40" w:after="40"/>
              <w:rPr>
                <w:rFonts w:ascii="Arial" w:hAnsi="Arial" w:cs="Arial"/>
                <w:color w:val="000000" w:themeColor="text1"/>
                <w:sz w:val="20"/>
                <w:szCs w:val="20"/>
              </w:rPr>
            </w:pPr>
            <w:r w:rsidRPr="00B70413">
              <w:rPr>
                <w:rFonts w:ascii="Arial" w:hAnsi="Arial" w:cs="Arial"/>
                <w:color w:val="000000" w:themeColor="text1"/>
                <w:sz w:val="20"/>
                <w:szCs w:val="20"/>
              </w:rPr>
              <w:t>Health funders</w:t>
            </w:r>
          </w:p>
          <w:p w14:paraId="7573AB2E" w14:textId="77777777" w:rsidR="00B70413" w:rsidRPr="00B70413" w:rsidRDefault="00B70413" w:rsidP="00B70413">
            <w:pPr>
              <w:pStyle w:val="ListParagraph"/>
              <w:numPr>
                <w:ilvl w:val="0"/>
                <w:numId w:val="1"/>
              </w:numPr>
              <w:spacing w:before="40" w:after="40"/>
              <w:rPr>
                <w:rFonts w:ascii="Arial" w:hAnsi="Arial" w:cs="Arial"/>
                <w:color w:val="000000" w:themeColor="text1"/>
                <w:sz w:val="20"/>
                <w:szCs w:val="20"/>
              </w:rPr>
            </w:pPr>
            <w:r w:rsidRPr="00B70413">
              <w:rPr>
                <w:rFonts w:ascii="Arial" w:hAnsi="Arial" w:cs="Arial"/>
                <w:color w:val="000000" w:themeColor="text1"/>
                <w:sz w:val="20"/>
                <w:szCs w:val="20"/>
              </w:rPr>
              <w:t>Community Health Care Providers</w:t>
            </w:r>
          </w:p>
          <w:p w14:paraId="30031545" w14:textId="4698F69E" w:rsidR="005207AC" w:rsidRPr="005207AC" w:rsidRDefault="005207AC" w:rsidP="005207AC">
            <w:pPr>
              <w:spacing w:before="40" w:after="40"/>
              <w:rPr>
                <w:rFonts w:ascii="Arial" w:hAnsi="Arial" w:cs="Arial"/>
                <w:color w:val="008FC9"/>
                <w:sz w:val="20"/>
                <w:szCs w:val="20"/>
              </w:rPr>
            </w:pPr>
          </w:p>
        </w:tc>
      </w:tr>
    </w:tbl>
    <w:p w14:paraId="41FFCEF2" w14:textId="77777777" w:rsidR="004F72B6" w:rsidRDefault="004F72B6"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533CD608">
        <w:tc>
          <w:tcPr>
            <w:tcW w:w="9323" w:type="dxa"/>
            <w:shd w:val="clear" w:color="auto" w:fill="008FC9"/>
          </w:tcPr>
          <w:p w14:paraId="648FAB41" w14:textId="2365C9C4" w:rsidR="005207AC" w:rsidRPr="00394BB1" w:rsidRDefault="005207AC"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533CD608">
        <w:trPr>
          <w:trHeight w:val="2756"/>
        </w:trPr>
        <w:tc>
          <w:tcPr>
            <w:tcW w:w="9323" w:type="dxa"/>
          </w:tcPr>
          <w:p w14:paraId="4B8A7453" w14:textId="1FD99DEA" w:rsidR="005207AC" w:rsidRPr="001D7AF6" w:rsidRDefault="00AB59EC" w:rsidP="005207AC">
            <w:pPr>
              <w:spacing w:before="40" w:after="40"/>
              <w:rPr>
                <w:rFonts w:ascii="Arial" w:hAnsi="Arial" w:cs="Arial"/>
                <w:b/>
                <w:bCs/>
                <w:color w:val="000000" w:themeColor="text1"/>
                <w:sz w:val="20"/>
                <w:szCs w:val="20"/>
              </w:rPr>
            </w:pPr>
            <w:r>
              <w:rPr>
                <w:rFonts w:ascii="Arial" w:hAnsi="Arial" w:cs="Arial"/>
                <w:b/>
                <w:bCs/>
                <w:color w:val="000000" w:themeColor="text1"/>
                <w:sz w:val="20"/>
                <w:szCs w:val="20"/>
              </w:rPr>
              <w:lastRenderedPageBreak/>
              <w:t>Business Management</w:t>
            </w:r>
          </w:p>
          <w:p w14:paraId="045189BB" w14:textId="3312BF4F" w:rsidR="00386BE9" w:rsidRPr="00386BE9" w:rsidRDefault="00386BE9" w:rsidP="00386BE9">
            <w:pPr>
              <w:pStyle w:val="ListParagraph"/>
              <w:numPr>
                <w:ilvl w:val="0"/>
                <w:numId w:val="1"/>
              </w:numPr>
              <w:spacing w:before="40" w:after="40"/>
              <w:rPr>
                <w:rFonts w:ascii="Arial" w:hAnsi="Arial" w:cs="Arial"/>
                <w:color w:val="000000" w:themeColor="text1"/>
                <w:sz w:val="20"/>
                <w:szCs w:val="20"/>
              </w:rPr>
            </w:pPr>
            <w:r w:rsidRPr="00386BE9">
              <w:rPr>
                <w:rFonts w:ascii="Arial" w:hAnsi="Arial" w:cs="Arial"/>
                <w:color w:val="000000" w:themeColor="text1"/>
                <w:sz w:val="20"/>
                <w:szCs w:val="20"/>
              </w:rPr>
              <w:t>Contributes to Southern Cross’ shared vision by working closely with the administration team to support the General Manager/ Clinical Operations Manager in achieving the hospital network’s strategic objectives</w:t>
            </w:r>
          </w:p>
          <w:p w14:paraId="471D6EAD" w14:textId="77777777" w:rsidR="00386BE9" w:rsidRPr="00386BE9" w:rsidRDefault="00386BE9" w:rsidP="00386BE9">
            <w:pPr>
              <w:pStyle w:val="ListParagraph"/>
              <w:numPr>
                <w:ilvl w:val="0"/>
                <w:numId w:val="1"/>
              </w:numPr>
              <w:spacing w:before="40" w:after="40"/>
              <w:rPr>
                <w:rFonts w:ascii="Arial" w:hAnsi="Arial" w:cs="Arial"/>
                <w:color w:val="000000" w:themeColor="text1"/>
                <w:sz w:val="20"/>
                <w:szCs w:val="20"/>
              </w:rPr>
            </w:pPr>
            <w:r w:rsidRPr="00386BE9">
              <w:rPr>
                <w:rFonts w:ascii="Arial" w:hAnsi="Arial" w:cs="Arial"/>
                <w:color w:val="000000" w:themeColor="text1"/>
                <w:sz w:val="20"/>
                <w:szCs w:val="20"/>
              </w:rPr>
              <w:t>Monitors Hospital performance against the Business Plan in liaison with the General Manager/ Clinical Operations Manager</w:t>
            </w:r>
          </w:p>
          <w:p w14:paraId="4F2BAEF9" w14:textId="77777777" w:rsidR="00386BE9" w:rsidRPr="00386BE9" w:rsidRDefault="00386BE9" w:rsidP="00386BE9">
            <w:pPr>
              <w:pStyle w:val="ListParagraph"/>
              <w:numPr>
                <w:ilvl w:val="0"/>
                <w:numId w:val="1"/>
              </w:numPr>
              <w:spacing w:before="40" w:after="40"/>
              <w:rPr>
                <w:rFonts w:ascii="Arial" w:hAnsi="Arial" w:cs="Arial"/>
                <w:color w:val="000000" w:themeColor="text1"/>
                <w:sz w:val="20"/>
                <w:szCs w:val="20"/>
              </w:rPr>
            </w:pPr>
            <w:r w:rsidRPr="00386BE9">
              <w:rPr>
                <w:rFonts w:ascii="Arial" w:hAnsi="Arial" w:cs="Arial"/>
                <w:color w:val="000000" w:themeColor="text1"/>
                <w:sz w:val="20"/>
                <w:szCs w:val="20"/>
              </w:rPr>
              <w:t>Participates in the hospital annual budget preparation</w:t>
            </w:r>
          </w:p>
          <w:p w14:paraId="59E47546" w14:textId="77777777" w:rsidR="00386BE9" w:rsidRPr="00386BE9" w:rsidRDefault="00386BE9" w:rsidP="00386BE9">
            <w:pPr>
              <w:pStyle w:val="ListParagraph"/>
              <w:numPr>
                <w:ilvl w:val="0"/>
                <w:numId w:val="1"/>
              </w:numPr>
              <w:spacing w:before="40" w:after="40"/>
              <w:rPr>
                <w:rFonts w:ascii="Arial" w:hAnsi="Arial" w:cs="Arial"/>
                <w:color w:val="000000" w:themeColor="text1"/>
                <w:sz w:val="20"/>
                <w:szCs w:val="20"/>
              </w:rPr>
            </w:pPr>
            <w:r w:rsidRPr="00386BE9">
              <w:rPr>
                <w:rFonts w:ascii="Arial" w:hAnsi="Arial" w:cs="Arial"/>
                <w:color w:val="000000" w:themeColor="text1"/>
                <w:sz w:val="20"/>
                <w:szCs w:val="20"/>
              </w:rPr>
              <w:t>Assists in the preparation of capital proposals for the hospital</w:t>
            </w:r>
          </w:p>
          <w:p w14:paraId="2C73F112" w14:textId="77777777" w:rsidR="00386BE9" w:rsidRPr="00386BE9" w:rsidRDefault="00386BE9" w:rsidP="00386BE9">
            <w:pPr>
              <w:pStyle w:val="ListParagraph"/>
              <w:numPr>
                <w:ilvl w:val="0"/>
                <w:numId w:val="1"/>
              </w:numPr>
              <w:spacing w:before="40" w:after="40"/>
              <w:rPr>
                <w:rFonts w:ascii="Arial" w:hAnsi="Arial" w:cs="Arial"/>
                <w:color w:val="000000" w:themeColor="text1"/>
                <w:sz w:val="20"/>
                <w:szCs w:val="20"/>
              </w:rPr>
            </w:pPr>
            <w:r w:rsidRPr="00386BE9">
              <w:rPr>
                <w:rFonts w:ascii="Arial" w:hAnsi="Arial" w:cs="Arial"/>
                <w:color w:val="000000" w:themeColor="text1"/>
                <w:sz w:val="20"/>
                <w:szCs w:val="20"/>
              </w:rPr>
              <w:t>Demonstrates a clear understanding of who internal and external customers are and meets their expectations in terms of delivery standards</w:t>
            </w:r>
          </w:p>
          <w:p w14:paraId="76F415EE" w14:textId="77777777" w:rsidR="00386BE9" w:rsidRPr="00386BE9" w:rsidRDefault="00386BE9" w:rsidP="00386BE9">
            <w:pPr>
              <w:pStyle w:val="ListParagraph"/>
              <w:numPr>
                <w:ilvl w:val="0"/>
                <w:numId w:val="1"/>
              </w:numPr>
              <w:spacing w:before="40" w:after="40"/>
              <w:rPr>
                <w:rFonts w:ascii="Arial" w:hAnsi="Arial" w:cs="Arial"/>
                <w:color w:val="000000" w:themeColor="text1"/>
                <w:sz w:val="20"/>
                <w:szCs w:val="20"/>
              </w:rPr>
            </w:pPr>
            <w:r w:rsidRPr="00386BE9">
              <w:rPr>
                <w:rFonts w:ascii="Arial" w:hAnsi="Arial" w:cs="Arial"/>
                <w:color w:val="000000" w:themeColor="text1"/>
                <w:sz w:val="20"/>
                <w:szCs w:val="20"/>
              </w:rPr>
              <w:t>Demonstrates a strong customer service focus, ensuring patient admission and discharge procedures are conducted efficiently and professionally</w:t>
            </w:r>
          </w:p>
          <w:p w14:paraId="0CFA35DD" w14:textId="77777777" w:rsidR="00386BE9" w:rsidRPr="00386BE9" w:rsidRDefault="00386BE9" w:rsidP="00386BE9">
            <w:pPr>
              <w:pStyle w:val="ListParagraph"/>
              <w:numPr>
                <w:ilvl w:val="0"/>
                <w:numId w:val="1"/>
              </w:numPr>
              <w:spacing w:before="40" w:after="40"/>
              <w:rPr>
                <w:rFonts w:ascii="Arial" w:hAnsi="Arial" w:cs="Arial"/>
                <w:color w:val="000000" w:themeColor="text1"/>
                <w:sz w:val="20"/>
                <w:szCs w:val="20"/>
              </w:rPr>
            </w:pPr>
            <w:r w:rsidRPr="00386BE9">
              <w:rPr>
                <w:rFonts w:ascii="Arial" w:hAnsi="Arial" w:cs="Arial"/>
                <w:color w:val="000000" w:themeColor="text1"/>
                <w:sz w:val="20"/>
                <w:szCs w:val="20"/>
              </w:rPr>
              <w:t xml:space="preserve">Ensures all administration and </w:t>
            </w:r>
            <w:proofErr w:type="gramStart"/>
            <w:r w:rsidRPr="00386BE9">
              <w:rPr>
                <w:rFonts w:ascii="Arial" w:hAnsi="Arial" w:cs="Arial"/>
                <w:color w:val="000000" w:themeColor="text1"/>
                <w:sz w:val="20"/>
                <w:szCs w:val="20"/>
              </w:rPr>
              <w:t>housekeeping  support</w:t>
            </w:r>
            <w:proofErr w:type="gramEnd"/>
            <w:r w:rsidRPr="00386BE9">
              <w:rPr>
                <w:rFonts w:ascii="Arial" w:hAnsi="Arial" w:cs="Arial"/>
                <w:color w:val="000000" w:themeColor="text1"/>
                <w:sz w:val="20"/>
                <w:szCs w:val="20"/>
              </w:rPr>
              <w:t xml:space="preserve"> staff are aware of and maintain excellent standards of customer service</w:t>
            </w:r>
          </w:p>
          <w:p w14:paraId="75F1100F" w14:textId="77777777" w:rsidR="00386BE9" w:rsidRPr="00386BE9" w:rsidRDefault="00386BE9" w:rsidP="00386BE9">
            <w:pPr>
              <w:pStyle w:val="ListParagraph"/>
              <w:numPr>
                <w:ilvl w:val="0"/>
                <w:numId w:val="1"/>
              </w:numPr>
              <w:spacing w:before="40" w:after="40"/>
              <w:rPr>
                <w:rFonts w:ascii="Arial" w:hAnsi="Arial" w:cs="Arial"/>
                <w:color w:val="000000" w:themeColor="text1"/>
                <w:sz w:val="20"/>
                <w:szCs w:val="20"/>
              </w:rPr>
            </w:pPr>
            <w:r w:rsidRPr="00386BE9">
              <w:rPr>
                <w:rFonts w:ascii="Arial" w:hAnsi="Arial" w:cs="Arial"/>
                <w:color w:val="000000" w:themeColor="text1"/>
                <w:sz w:val="20"/>
                <w:szCs w:val="20"/>
              </w:rPr>
              <w:t>Works closely with the Specialist rooms and their support staff to ensure that their theatre lists are provided to us in a timely manner whilst maintaining positive relationships with them</w:t>
            </w:r>
          </w:p>
          <w:p w14:paraId="3C02192B" w14:textId="77777777" w:rsidR="00386BE9" w:rsidRPr="00386BE9" w:rsidRDefault="00386BE9" w:rsidP="00386BE9">
            <w:pPr>
              <w:pStyle w:val="ListParagraph"/>
              <w:numPr>
                <w:ilvl w:val="0"/>
                <w:numId w:val="1"/>
              </w:numPr>
              <w:spacing w:before="40" w:after="40"/>
              <w:rPr>
                <w:rFonts w:ascii="Arial" w:hAnsi="Arial" w:cs="Arial"/>
                <w:color w:val="000000" w:themeColor="text1"/>
                <w:sz w:val="20"/>
                <w:szCs w:val="20"/>
              </w:rPr>
            </w:pPr>
            <w:r w:rsidRPr="00386BE9">
              <w:rPr>
                <w:rFonts w:ascii="Arial" w:hAnsi="Arial" w:cs="Arial"/>
                <w:color w:val="000000" w:themeColor="text1"/>
                <w:sz w:val="20"/>
                <w:szCs w:val="20"/>
              </w:rPr>
              <w:t>Ensures the provision of timely and accurate price indications to patients on request</w:t>
            </w:r>
          </w:p>
          <w:p w14:paraId="378C5B11" w14:textId="77777777" w:rsidR="00386BE9" w:rsidRPr="00386BE9" w:rsidRDefault="00386BE9" w:rsidP="00386BE9">
            <w:pPr>
              <w:pStyle w:val="ListParagraph"/>
              <w:numPr>
                <w:ilvl w:val="0"/>
                <w:numId w:val="1"/>
              </w:numPr>
              <w:spacing w:before="40" w:after="40"/>
              <w:rPr>
                <w:rFonts w:ascii="Arial" w:hAnsi="Arial" w:cs="Arial"/>
                <w:color w:val="000000" w:themeColor="text1"/>
                <w:sz w:val="20"/>
                <w:szCs w:val="20"/>
              </w:rPr>
            </w:pPr>
            <w:r w:rsidRPr="00386BE9">
              <w:rPr>
                <w:rFonts w:ascii="Arial" w:hAnsi="Arial" w:cs="Arial"/>
                <w:color w:val="000000" w:themeColor="text1"/>
                <w:sz w:val="20"/>
                <w:szCs w:val="20"/>
              </w:rPr>
              <w:t>Manages costs and expenditure within budget and allocated resources, including the management of stock and supplies</w:t>
            </w:r>
          </w:p>
          <w:p w14:paraId="1E8E69DA" w14:textId="77777777" w:rsidR="00386BE9" w:rsidRPr="00386BE9" w:rsidRDefault="00386BE9" w:rsidP="00386BE9">
            <w:pPr>
              <w:pStyle w:val="ListParagraph"/>
              <w:numPr>
                <w:ilvl w:val="0"/>
                <w:numId w:val="1"/>
              </w:numPr>
              <w:spacing w:before="40" w:after="40"/>
              <w:rPr>
                <w:rFonts w:ascii="Arial" w:hAnsi="Arial" w:cs="Arial"/>
                <w:color w:val="000000" w:themeColor="text1"/>
                <w:sz w:val="20"/>
                <w:szCs w:val="20"/>
              </w:rPr>
            </w:pPr>
            <w:r w:rsidRPr="00386BE9">
              <w:rPr>
                <w:rFonts w:ascii="Arial" w:hAnsi="Arial" w:cs="Arial"/>
                <w:color w:val="000000" w:themeColor="text1"/>
                <w:sz w:val="20"/>
                <w:szCs w:val="20"/>
              </w:rPr>
              <w:t>Participates in and leads projects as necessary</w:t>
            </w:r>
          </w:p>
          <w:p w14:paraId="09C0A635" w14:textId="04585ADB" w:rsidR="005207AC" w:rsidRDefault="00386BE9" w:rsidP="00386BE9">
            <w:pPr>
              <w:numPr>
                <w:ilvl w:val="0"/>
                <w:numId w:val="1"/>
              </w:numPr>
              <w:spacing w:before="40" w:after="40"/>
              <w:rPr>
                <w:rFonts w:ascii="Arial" w:hAnsi="Arial" w:cs="Arial"/>
                <w:color w:val="000000" w:themeColor="text1"/>
                <w:sz w:val="20"/>
                <w:szCs w:val="20"/>
              </w:rPr>
            </w:pPr>
            <w:r w:rsidRPr="00386BE9">
              <w:rPr>
                <w:rFonts w:ascii="Arial" w:hAnsi="Arial" w:cs="Arial"/>
                <w:color w:val="000000" w:themeColor="text1"/>
                <w:sz w:val="20"/>
                <w:szCs w:val="20"/>
              </w:rPr>
              <w:t>Annual performance review is undertaken for all staff</w:t>
            </w:r>
          </w:p>
          <w:p w14:paraId="4CA22EF1" w14:textId="77777777" w:rsidR="00FA0D0B" w:rsidRDefault="00FA0D0B" w:rsidP="00FA0D0B">
            <w:pPr>
              <w:spacing w:before="40" w:after="40"/>
              <w:ind w:left="720"/>
              <w:rPr>
                <w:rFonts w:ascii="Arial" w:hAnsi="Arial" w:cs="Arial"/>
                <w:color w:val="000000" w:themeColor="text1"/>
                <w:sz w:val="20"/>
                <w:szCs w:val="20"/>
              </w:rPr>
            </w:pPr>
          </w:p>
          <w:p w14:paraId="3F2DEFCC" w14:textId="67272215" w:rsidR="005207AC" w:rsidRPr="004F72B6" w:rsidRDefault="00FA0D0B" w:rsidP="005207AC">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Office Management</w:t>
            </w:r>
          </w:p>
          <w:p w14:paraId="68492B21" w14:textId="77777777" w:rsidR="00FA0D0B" w:rsidRPr="00FA0D0B" w:rsidRDefault="00FA0D0B" w:rsidP="00FA0D0B">
            <w:pPr>
              <w:pStyle w:val="ListParagraph"/>
              <w:numPr>
                <w:ilvl w:val="0"/>
                <w:numId w:val="1"/>
              </w:numPr>
              <w:spacing w:before="40" w:after="40"/>
              <w:rPr>
                <w:rFonts w:ascii="Arial" w:hAnsi="Arial" w:cs="Arial"/>
                <w:color w:val="000000" w:themeColor="text1"/>
                <w:sz w:val="20"/>
                <w:szCs w:val="20"/>
              </w:rPr>
            </w:pPr>
            <w:r w:rsidRPr="00FA0D0B">
              <w:rPr>
                <w:rFonts w:ascii="Arial" w:hAnsi="Arial" w:cs="Arial"/>
                <w:color w:val="000000" w:themeColor="text1"/>
                <w:sz w:val="20"/>
                <w:szCs w:val="20"/>
              </w:rPr>
              <w:t>Develops and implements strategies to ensure the Hospital complies with business processes</w:t>
            </w:r>
          </w:p>
          <w:p w14:paraId="5A087385" w14:textId="77777777" w:rsidR="00FA0D0B" w:rsidRPr="00FA0D0B" w:rsidRDefault="00FA0D0B" w:rsidP="00FA0D0B">
            <w:pPr>
              <w:pStyle w:val="ListParagraph"/>
              <w:numPr>
                <w:ilvl w:val="0"/>
                <w:numId w:val="1"/>
              </w:numPr>
              <w:spacing w:before="40" w:after="40"/>
              <w:rPr>
                <w:rFonts w:ascii="Arial" w:hAnsi="Arial" w:cs="Arial"/>
                <w:color w:val="000000" w:themeColor="text1"/>
                <w:sz w:val="20"/>
                <w:szCs w:val="20"/>
              </w:rPr>
            </w:pPr>
            <w:r w:rsidRPr="00FA0D0B">
              <w:rPr>
                <w:rFonts w:ascii="Arial" w:hAnsi="Arial" w:cs="Arial"/>
                <w:color w:val="000000" w:themeColor="text1"/>
                <w:sz w:val="20"/>
                <w:szCs w:val="20"/>
              </w:rPr>
              <w:t>Ensures office supplies (stationary) are maintained at appropriate levels</w:t>
            </w:r>
          </w:p>
          <w:p w14:paraId="114489B0" w14:textId="77777777" w:rsidR="00FA0D0B" w:rsidRPr="00FA0D0B" w:rsidRDefault="00FA0D0B" w:rsidP="00FA0D0B">
            <w:pPr>
              <w:pStyle w:val="ListParagraph"/>
              <w:numPr>
                <w:ilvl w:val="0"/>
                <w:numId w:val="1"/>
              </w:numPr>
              <w:spacing w:before="40" w:after="40"/>
              <w:rPr>
                <w:rFonts w:ascii="Arial" w:hAnsi="Arial" w:cs="Arial"/>
                <w:color w:val="000000" w:themeColor="text1"/>
                <w:sz w:val="20"/>
                <w:szCs w:val="20"/>
              </w:rPr>
            </w:pPr>
            <w:r w:rsidRPr="00FA0D0B">
              <w:rPr>
                <w:rFonts w:ascii="Arial" w:hAnsi="Arial" w:cs="Arial"/>
                <w:color w:val="000000" w:themeColor="text1"/>
                <w:sz w:val="20"/>
                <w:szCs w:val="20"/>
              </w:rPr>
              <w:t>Maintains an efficient flow of work by evaluating office operations and revising procedures accordingly</w:t>
            </w:r>
          </w:p>
          <w:p w14:paraId="0D62ECA6" w14:textId="77777777" w:rsidR="00FA0D0B" w:rsidRPr="00FA0D0B" w:rsidRDefault="00FA0D0B" w:rsidP="00FA0D0B">
            <w:pPr>
              <w:pStyle w:val="ListParagraph"/>
              <w:numPr>
                <w:ilvl w:val="0"/>
                <w:numId w:val="1"/>
              </w:numPr>
              <w:spacing w:before="40" w:after="40"/>
              <w:rPr>
                <w:rFonts w:ascii="Arial" w:hAnsi="Arial" w:cs="Arial"/>
                <w:color w:val="000000" w:themeColor="text1"/>
                <w:sz w:val="20"/>
                <w:szCs w:val="20"/>
              </w:rPr>
            </w:pPr>
            <w:r w:rsidRPr="00FA0D0B">
              <w:rPr>
                <w:rFonts w:ascii="Arial" w:hAnsi="Arial" w:cs="Arial"/>
                <w:color w:val="000000" w:themeColor="text1"/>
                <w:sz w:val="20"/>
                <w:szCs w:val="20"/>
              </w:rPr>
              <w:t>Provides support to the reception team working on the desk when required</w:t>
            </w:r>
          </w:p>
          <w:p w14:paraId="5F591DC6" w14:textId="77777777" w:rsidR="005207AC" w:rsidRDefault="005207AC" w:rsidP="005207AC">
            <w:pPr>
              <w:spacing w:before="40" w:after="40"/>
              <w:rPr>
                <w:rFonts w:ascii="Arial" w:hAnsi="Arial" w:cs="Arial"/>
                <w:color w:val="000000" w:themeColor="text1"/>
                <w:sz w:val="20"/>
                <w:szCs w:val="20"/>
              </w:rPr>
            </w:pPr>
          </w:p>
          <w:p w14:paraId="1FC7967A" w14:textId="4C7AE5CB" w:rsidR="005207AC" w:rsidRPr="004F72B6" w:rsidRDefault="00A47A9B" w:rsidP="005207AC">
            <w:pPr>
              <w:spacing w:before="40" w:after="40"/>
              <w:rPr>
                <w:rFonts w:ascii="Arial" w:hAnsi="Arial" w:cs="Arial"/>
                <w:b/>
                <w:bCs/>
                <w:i/>
                <w:iCs/>
                <w:color w:val="000000" w:themeColor="text1"/>
                <w:sz w:val="16"/>
                <w:szCs w:val="16"/>
              </w:rPr>
            </w:pPr>
            <w:r>
              <w:rPr>
                <w:rFonts w:ascii="Arial" w:hAnsi="Arial" w:cs="Arial"/>
                <w:b/>
                <w:bCs/>
                <w:color w:val="000000" w:themeColor="text1"/>
                <w:sz w:val="20"/>
                <w:szCs w:val="20"/>
              </w:rPr>
              <w:t>Staff Supervision</w:t>
            </w:r>
          </w:p>
          <w:p w14:paraId="1A471AB9" w14:textId="77777777" w:rsidR="00A47A9B" w:rsidRPr="00A47A9B" w:rsidRDefault="00A47A9B" w:rsidP="00A47A9B">
            <w:pPr>
              <w:pStyle w:val="ListParagraph"/>
              <w:numPr>
                <w:ilvl w:val="0"/>
                <w:numId w:val="1"/>
              </w:numPr>
              <w:spacing w:before="40" w:after="40"/>
              <w:rPr>
                <w:rFonts w:ascii="Arial" w:hAnsi="Arial" w:cs="Arial"/>
                <w:color w:val="000000" w:themeColor="text1"/>
                <w:sz w:val="20"/>
                <w:szCs w:val="20"/>
              </w:rPr>
            </w:pPr>
            <w:r w:rsidRPr="00A47A9B">
              <w:rPr>
                <w:rFonts w:ascii="Arial" w:hAnsi="Arial" w:cs="Arial"/>
                <w:color w:val="000000" w:themeColor="text1"/>
                <w:sz w:val="20"/>
                <w:szCs w:val="20"/>
              </w:rPr>
              <w:t>Role models the principles of the organisational values</w:t>
            </w:r>
          </w:p>
          <w:p w14:paraId="34D8F084" w14:textId="77777777" w:rsidR="00A47A9B" w:rsidRPr="00A47A9B" w:rsidRDefault="00A47A9B" w:rsidP="00A47A9B">
            <w:pPr>
              <w:pStyle w:val="ListParagraph"/>
              <w:numPr>
                <w:ilvl w:val="0"/>
                <w:numId w:val="1"/>
              </w:numPr>
              <w:spacing w:before="40" w:after="40"/>
              <w:rPr>
                <w:rFonts w:ascii="Arial" w:hAnsi="Arial" w:cs="Arial"/>
                <w:color w:val="000000" w:themeColor="text1"/>
                <w:sz w:val="20"/>
                <w:szCs w:val="20"/>
              </w:rPr>
            </w:pPr>
            <w:r w:rsidRPr="00A47A9B">
              <w:rPr>
                <w:rFonts w:ascii="Arial" w:hAnsi="Arial" w:cs="Arial"/>
                <w:color w:val="000000" w:themeColor="text1"/>
                <w:sz w:val="20"/>
                <w:szCs w:val="20"/>
              </w:rPr>
              <w:t>Motivated and skilled staff are attracted and retained</w:t>
            </w:r>
          </w:p>
          <w:p w14:paraId="018FD278" w14:textId="77777777" w:rsidR="00A47A9B" w:rsidRPr="00A47A9B" w:rsidRDefault="00A47A9B" w:rsidP="00A47A9B">
            <w:pPr>
              <w:pStyle w:val="ListParagraph"/>
              <w:numPr>
                <w:ilvl w:val="0"/>
                <w:numId w:val="1"/>
              </w:numPr>
              <w:spacing w:before="40" w:after="40"/>
              <w:rPr>
                <w:rFonts w:ascii="Arial" w:hAnsi="Arial" w:cs="Arial"/>
                <w:color w:val="000000" w:themeColor="text1"/>
                <w:sz w:val="20"/>
                <w:szCs w:val="20"/>
              </w:rPr>
            </w:pPr>
            <w:r w:rsidRPr="00A47A9B">
              <w:rPr>
                <w:rFonts w:ascii="Arial" w:hAnsi="Arial" w:cs="Arial"/>
                <w:color w:val="000000" w:themeColor="text1"/>
                <w:sz w:val="20"/>
                <w:szCs w:val="20"/>
              </w:rPr>
              <w:t>Deploys staff effectively to meet the requirements of the business</w:t>
            </w:r>
          </w:p>
          <w:p w14:paraId="058A0942" w14:textId="77777777" w:rsidR="00A47A9B" w:rsidRPr="00A47A9B" w:rsidRDefault="00A47A9B" w:rsidP="00A47A9B">
            <w:pPr>
              <w:pStyle w:val="ListParagraph"/>
              <w:numPr>
                <w:ilvl w:val="0"/>
                <w:numId w:val="1"/>
              </w:numPr>
              <w:spacing w:before="40" w:after="40"/>
              <w:rPr>
                <w:rFonts w:ascii="Arial" w:hAnsi="Arial" w:cs="Arial"/>
                <w:color w:val="000000" w:themeColor="text1"/>
                <w:sz w:val="20"/>
                <w:szCs w:val="20"/>
              </w:rPr>
            </w:pPr>
            <w:r w:rsidRPr="00A47A9B">
              <w:rPr>
                <w:rFonts w:ascii="Arial" w:hAnsi="Arial" w:cs="Arial"/>
                <w:color w:val="000000" w:themeColor="text1"/>
                <w:sz w:val="20"/>
                <w:szCs w:val="20"/>
              </w:rPr>
              <w:t>Orientation and mentoring programmes are in place and evaluated</w:t>
            </w:r>
          </w:p>
          <w:p w14:paraId="1B91DD48" w14:textId="77777777" w:rsidR="00A47A9B" w:rsidRPr="00A47A9B" w:rsidRDefault="00A47A9B" w:rsidP="00A47A9B">
            <w:pPr>
              <w:pStyle w:val="ListParagraph"/>
              <w:numPr>
                <w:ilvl w:val="0"/>
                <w:numId w:val="1"/>
              </w:numPr>
              <w:spacing w:before="40" w:after="40"/>
              <w:rPr>
                <w:rFonts w:ascii="Arial" w:hAnsi="Arial" w:cs="Arial"/>
                <w:color w:val="000000" w:themeColor="text1"/>
                <w:sz w:val="20"/>
                <w:szCs w:val="20"/>
              </w:rPr>
            </w:pPr>
            <w:r w:rsidRPr="00A47A9B">
              <w:rPr>
                <w:rFonts w:ascii="Arial" w:hAnsi="Arial" w:cs="Arial"/>
                <w:color w:val="000000" w:themeColor="text1"/>
                <w:sz w:val="20"/>
                <w:szCs w:val="20"/>
              </w:rPr>
              <w:t>Annual performance review is undertaken for all staff</w:t>
            </w:r>
          </w:p>
          <w:p w14:paraId="45E2C9E3" w14:textId="77777777" w:rsidR="00A47A9B" w:rsidRPr="00A47A9B" w:rsidRDefault="00A47A9B" w:rsidP="00A47A9B">
            <w:pPr>
              <w:pStyle w:val="ListParagraph"/>
              <w:numPr>
                <w:ilvl w:val="0"/>
                <w:numId w:val="1"/>
              </w:numPr>
              <w:spacing w:before="40" w:after="40"/>
              <w:rPr>
                <w:rFonts w:ascii="Arial" w:hAnsi="Arial" w:cs="Arial"/>
                <w:color w:val="000000" w:themeColor="text1"/>
                <w:sz w:val="20"/>
                <w:szCs w:val="20"/>
              </w:rPr>
            </w:pPr>
            <w:r w:rsidRPr="00A47A9B">
              <w:rPr>
                <w:rFonts w:ascii="Arial" w:hAnsi="Arial" w:cs="Arial"/>
                <w:color w:val="000000" w:themeColor="text1"/>
                <w:sz w:val="20"/>
                <w:szCs w:val="20"/>
              </w:rPr>
              <w:t>Training and development needs are identified in consultation with the General Manager</w:t>
            </w:r>
          </w:p>
          <w:p w14:paraId="2867E2E5" w14:textId="77777777" w:rsidR="00A47A9B" w:rsidRPr="00A47A9B" w:rsidRDefault="00A47A9B" w:rsidP="00A47A9B">
            <w:pPr>
              <w:pStyle w:val="ListParagraph"/>
              <w:numPr>
                <w:ilvl w:val="0"/>
                <w:numId w:val="1"/>
              </w:numPr>
              <w:spacing w:before="40" w:after="40"/>
              <w:rPr>
                <w:rFonts w:ascii="Arial" w:hAnsi="Arial" w:cs="Arial"/>
                <w:color w:val="000000" w:themeColor="text1"/>
                <w:sz w:val="20"/>
                <w:szCs w:val="20"/>
              </w:rPr>
            </w:pPr>
            <w:r w:rsidRPr="00A47A9B">
              <w:rPr>
                <w:rFonts w:ascii="Arial" w:hAnsi="Arial" w:cs="Arial"/>
                <w:color w:val="000000" w:themeColor="text1"/>
                <w:sz w:val="20"/>
                <w:szCs w:val="20"/>
              </w:rPr>
              <w:t xml:space="preserve">Effective rostering ensures a legal roster that </w:t>
            </w:r>
            <w:proofErr w:type="gramStart"/>
            <w:r w:rsidRPr="00A47A9B">
              <w:rPr>
                <w:rFonts w:ascii="Arial" w:hAnsi="Arial" w:cs="Arial"/>
                <w:color w:val="000000" w:themeColor="text1"/>
                <w:sz w:val="20"/>
                <w:szCs w:val="20"/>
              </w:rPr>
              <w:t>takes into account</w:t>
            </w:r>
            <w:proofErr w:type="gramEnd"/>
            <w:r w:rsidRPr="00A47A9B">
              <w:rPr>
                <w:rFonts w:ascii="Arial" w:hAnsi="Arial" w:cs="Arial"/>
                <w:color w:val="000000" w:themeColor="text1"/>
                <w:sz w:val="20"/>
                <w:szCs w:val="20"/>
              </w:rPr>
              <w:t xml:space="preserve"> as far as possible the preferences of the individual, but is responsive to changing demands</w:t>
            </w:r>
          </w:p>
          <w:p w14:paraId="241364D1" w14:textId="00E3E4C9" w:rsidR="001F4848" w:rsidRDefault="00A47A9B" w:rsidP="00A47A9B">
            <w:pPr>
              <w:numPr>
                <w:ilvl w:val="0"/>
                <w:numId w:val="1"/>
              </w:numPr>
              <w:spacing w:before="40" w:after="40"/>
              <w:rPr>
                <w:rFonts w:ascii="Arial" w:hAnsi="Arial" w:cs="Arial"/>
                <w:color w:val="000000" w:themeColor="text1"/>
                <w:sz w:val="20"/>
                <w:szCs w:val="20"/>
              </w:rPr>
            </w:pPr>
            <w:r w:rsidRPr="00A47A9B">
              <w:rPr>
                <w:rFonts w:ascii="Arial" w:hAnsi="Arial" w:cs="Arial"/>
                <w:color w:val="000000" w:themeColor="text1"/>
                <w:sz w:val="20"/>
                <w:szCs w:val="20"/>
              </w:rPr>
              <w:t>Staff mix and numbers are appropriately matched to the planned workload</w:t>
            </w:r>
          </w:p>
          <w:p w14:paraId="41CCAE10" w14:textId="77777777" w:rsidR="00A47A9B" w:rsidRDefault="00A47A9B" w:rsidP="00A47A9B">
            <w:pPr>
              <w:spacing w:before="40" w:after="40"/>
              <w:ind w:left="720"/>
              <w:rPr>
                <w:rFonts w:ascii="Arial" w:hAnsi="Arial" w:cs="Arial"/>
                <w:color w:val="000000" w:themeColor="text1"/>
                <w:sz w:val="20"/>
                <w:szCs w:val="20"/>
              </w:rPr>
            </w:pPr>
          </w:p>
          <w:p w14:paraId="298DB4CE" w14:textId="1F731620" w:rsidR="001F4848" w:rsidRPr="004F72B6" w:rsidRDefault="00A47A9B" w:rsidP="001F4848">
            <w:pPr>
              <w:spacing w:before="40" w:after="40"/>
              <w:rPr>
                <w:rFonts w:ascii="Arial" w:hAnsi="Arial" w:cs="Arial"/>
                <w:b/>
                <w:bCs/>
                <w:i/>
                <w:iCs/>
                <w:color w:val="000000" w:themeColor="text1"/>
                <w:sz w:val="16"/>
                <w:szCs w:val="16"/>
              </w:rPr>
            </w:pPr>
            <w:r>
              <w:rPr>
                <w:rFonts w:ascii="Arial" w:hAnsi="Arial" w:cs="Arial"/>
                <w:b/>
                <w:bCs/>
                <w:color w:val="000000" w:themeColor="text1"/>
                <w:sz w:val="20"/>
                <w:szCs w:val="20"/>
              </w:rPr>
              <w:t>Account</w:t>
            </w:r>
            <w:r w:rsidR="007D6467">
              <w:rPr>
                <w:rFonts w:ascii="Arial" w:hAnsi="Arial" w:cs="Arial"/>
                <w:b/>
                <w:bCs/>
                <w:color w:val="000000" w:themeColor="text1"/>
                <w:sz w:val="20"/>
                <w:szCs w:val="20"/>
              </w:rPr>
              <w:t>s</w:t>
            </w:r>
          </w:p>
          <w:p w14:paraId="43395356" w14:textId="77777777" w:rsidR="007D6467" w:rsidRPr="007D6467" w:rsidRDefault="007D6467" w:rsidP="007D6467">
            <w:pPr>
              <w:pStyle w:val="ListParagraph"/>
              <w:numPr>
                <w:ilvl w:val="0"/>
                <w:numId w:val="1"/>
              </w:numPr>
              <w:spacing w:before="40" w:after="40"/>
              <w:rPr>
                <w:rFonts w:ascii="Arial" w:hAnsi="Arial" w:cs="Arial"/>
                <w:color w:val="000000" w:themeColor="text1"/>
                <w:sz w:val="20"/>
                <w:szCs w:val="20"/>
              </w:rPr>
            </w:pPr>
            <w:r w:rsidRPr="007D6467">
              <w:rPr>
                <w:rFonts w:ascii="Arial" w:hAnsi="Arial" w:cs="Arial"/>
                <w:color w:val="000000" w:themeColor="text1"/>
                <w:sz w:val="20"/>
                <w:szCs w:val="20"/>
              </w:rPr>
              <w:t>Manages the financial transactions for the hospital in accordance with Southern Cross policies and standards</w:t>
            </w:r>
          </w:p>
          <w:p w14:paraId="093ED387" w14:textId="77777777" w:rsidR="007D6467" w:rsidRPr="007D6467" w:rsidRDefault="007D6467" w:rsidP="007D6467">
            <w:pPr>
              <w:pStyle w:val="ListParagraph"/>
              <w:numPr>
                <w:ilvl w:val="0"/>
                <w:numId w:val="1"/>
              </w:numPr>
              <w:spacing w:before="40" w:after="40"/>
              <w:rPr>
                <w:rFonts w:ascii="Arial" w:hAnsi="Arial" w:cs="Arial"/>
                <w:color w:val="000000" w:themeColor="text1"/>
                <w:sz w:val="20"/>
                <w:szCs w:val="20"/>
              </w:rPr>
            </w:pPr>
            <w:r w:rsidRPr="007D6467">
              <w:rPr>
                <w:rFonts w:ascii="Arial" w:hAnsi="Arial" w:cs="Arial"/>
                <w:color w:val="000000" w:themeColor="text1"/>
                <w:sz w:val="20"/>
                <w:szCs w:val="20"/>
              </w:rPr>
              <w:t>Effectively manages the hospital accounting procedures to ensure all appropriate documentation and processes are completed in an accurate and timely manner</w:t>
            </w:r>
          </w:p>
          <w:p w14:paraId="4A4587E2" w14:textId="77777777" w:rsidR="007D6467" w:rsidRPr="007D6467" w:rsidRDefault="007D6467" w:rsidP="007D6467">
            <w:pPr>
              <w:pStyle w:val="ListParagraph"/>
              <w:numPr>
                <w:ilvl w:val="0"/>
                <w:numId w:val="1"/>
              </w:numPr>
              <w:spacing w:before="40" w:after="40"/>
              <w:rPr>
                <w:rFonts w:ascii="Arial" w:hAnsi="Arial" w:cs="Arial"/>
                <w:color w:val="000000" w:themeColor="text1"/>
                <w:sz w:val="20"/>
                <w:szCs w:val="20"/>
              </w:rPr>
            </w:pPr>
            <w:r w:rsidRPr="007D6467">
              <w:rPr>
                <w:rFonts w:ascii="Arial" w:hAnsi="Arial" w:cs="Arial"/>
                <w:color w:val="000000" w:themeColor="text1"/>
                <w:sz w:val="20"/>
                <w:szCs w:val="20"/>
              </w:rPr>
              <w:t>Effectively manages ‘end of month’ processes, ensuring all necessary financial reporting documentation is prepared for National Office</w:t>
            </w:r>
          </w:p>
          <w:p w14:paraId="687AB886" w14:textId="77777777" w:rsidR="007D6467" w:rsidRPr="007D6467" w:rsidRDefault="007D6467" w:rsidP="007D6467">
            <w:pPr>
              <w:pStyle w:val="ListParagraph"/>
              <w:numPr>
                <w:ilvl w:val="0"/>
                <w:numId w:val="1"/>
              </w:numPr>
              <w:spacing w:before="40" w:after="40"/>
              <w:rPr>
                <w:rFonts w:ascii="Arial" w:hAnsi="Arial" w:cs="Arial"/>
                <w:color w:val="000000" w:themeColor="text1"/>
                <w:sz w:val="20"/>
                <w:szCs w:val="20"/>
              </w:rPr>
            </w:pPr>
            <w:r w:rsidRPr="007D6467">
              <w:rPr>
                <w:rFonts w:ascii="Arial" w:hAnsi="Arial" w:cs="Arial"/>
                <w:color w:val="000000" w:themeColor="text1"/>
                <w:sz w:val="20"/>
                <w:szCs w:val="20"/>
              </w:rPr>
              <w:t xml:space="preserve">Prepares a monthly financial report for the Management Team </w:t>
            </w:r>
          </w:p>
          <w:p w14:paraId="4705DB33" w14:textId="77777777" w:rsidR="007D6467" w:rsidRPr="007D6467" w:rsidRDefault="007D6467" w:rsidP="007D6467">
            <w:pPr>
              <w:pStyle w:val="ListParagraph"/>
              <w:numPr>
                <w:ilvl w:val="0"/>
                <w:numId w:val="1"/>
              </w:numPr>
              <w:spacing w:before="40" w:after="40"/>
              <w:rPr>
                <w:rFonts w:ascii="Arial" w:hAnsi="Arial" w:cs="Arial"/>
                <w:color w:val="000000" w:themeColor="text1"/>
                <w:sz w:val="20"/>
                <w:szCs w:val="20"/>
              </w:rPr>
            </w:pPr>
            <w:r w:rsidRPr="007D6467">
              <w:rPr>
                <w:rFonts w:ascii="Arial" w:hAnsi="Arial" w:cs="Arial"/>
                <w:color w:val="000000" w:themeColor="text1"/>
                <w:sz w:val="20"/>
                <w:szCs w:val="20"/>
              </w:rPr>
              <w:t>Actively manages debt management, for the Hospital</w:t>
            </w:r>
          </w:p>
          <w:p w14:paraId="26477C2A" w14:textId="77777777" w:rsidR="007D6467" w:rsidRDefault="007D6467" w:rsidP="007D6467">
            <w:pPr>
              <w:pStyle w:val="ListParagraph"/>
              <w:numPr>
                <w:ilvl w:val="0"/>
                <w:numId w:val="1"/>
              </w:numPr>
              <w:spacing w:before="40" w:after="40"/>
              <w:rPr>
                <w:rFonts w:ascii="Arial" w:hAnsi="Arial" w:cs="Arial"/>
                <w:color w:val="000000" w:themeColor="text1"/>
                <w:sz w:val="20"/>
                <w:szCs w:val="20"/>
              </w:rPr>
            </w:pPr>
            <w:r w:rsidRPr="007D6467">
              <w:rPr>
                <w:rFonts w:ascii="Arial" w:hAnsi="Arial" w:cs="Arial"/>
                <w:color w:val="000000" w:themeColor="text1"/>
                <w:sz w:val="20"/>
                <w:szCs w:val="20"/>
              </w:rPr>
              <w:t>Manages the hospital’s petty cash and payroll process</w:t>
            </w:r>
          </w:p>
          <w:p w14:paraId="01BC22BF" w14:textId="4CB583AC" w:rsidR="001F4848" w:rsidRDefault="001F4848" w:rsidP="001F4848">
            <w:pPr>
              <w:spacing w:before="40" w:after="40"/>
              <w:rPr>
                <w:rFonts w:ascii="Arial" w:hAnsi="Arial" w:cs="Arial"/>
                <w:color w:val="000000" w:themeColor="text1"/>
                <w:sz w:val="20"/>
                <w:szCs w:val="20"/>
              </w:rPr>
            </w:pPr>
          </w:p>
          <w:p w14:paraId="6A8942ED" w14:textId="2ED96CC5" w:rsidR="001F4848" w:rsidRDefault="001F4848" w:rsidP="001F4848">
            <w:pPr>
              <w:spacing w:before="40" w:after="40"/>
              <w:rPr>
                <w:rFonts w:ascii="Arial" w:hAnsi="Arial" w:cs="Arial"/>
                <w:color w:val="000000" w:themeColor="text1"/>
                <w:sz w:val="20"/>
                <w:szCs w:val="20"/>
              </w:rPr>
            </w:pPr>
          </w:p>
          <w:p w14:paraId="20EDC5EB" w14:textId="301BE000" w:rsidR="001F4848" w:rsidRPr="004F72B6" w:rsidRDefault="00A52A28" w:rsidP="001F4848">
            <w:pPr>
              <w:spacing w:before="40" w:after="40"/>
              <w:rPr>
                <w:rFonts w:ascii="Arial" w:hAnsi="Arial" w:cs="Arial"/>
                <w:b/>
                <w:bCs/>
                <w:i/>
                <w:iCs/>
                <w:color w:val="000000" w:themeColor="text1"/>
                <w:sz w:val="16"/>
                <w:szCs w:val="16"/>
              </w:rPr>
            </w:pPr>
            <w:r>
              <w:rPr>
                <w:rFonts w:ascii="Arial" w:hAnsi="Arial" w:cs="Arial"/>
                <w:b/>
                <w:bCs/>
                <w:color w:val="000000" w:themeColor="text1"/>
                <w:sz w:val="20"/>
                <w:szCs w:val="20"/>
              </w:rPr>
              <w:lastRenderedPageBreak/>
              <w:t>Quality Improvements</w:t>
            </w:r>
          </w:p>
          <w:p w14:paraId="2436CC25" w14:textId="77777777" w:rsidR="00A51AAC" w:rsidRPr="00A51AAC" w:rsidRDefault="00A51AAC" w:rsidP="00A51AAC">
            <w:pPr>
              <w:pStyle w:val="ListParagraph"/>
              <w:numPr>
                <w:ilvl w:val="0"/>
                <w:numId w:val="1"/>
              </w:numPr>
              <w:spacing w:before="40" w:after="40"/>
              <w:rPr>
                <w:rFonts w:ascii="Arial" w:hAnsi="Arial" w:cs="Arial"/>
                <w:color w:val="000000" w:themeColor="text1"/>
                <w:sz w:val="20"/>
                <w:szCs w:val="20"/>
              </w:rPr>
            </w:pPr>
            <w:r w:rsidRPr="00A51AAC">
              <w:rPr>
                <w:rFonts w:ascii="Arial" w:hAnsi="Arial" w:cs="Arial"/>
                <w:color w:val="000000" w:themeColor="text1"/>
                <w:sz w:val="20"/>
                <w:szCs w:val="20"/>
              </w:rPr>
              <w:t>Maintains ongoing involvement and commitment to continuous quality improvement</w:t>
            </w:r>
          </w:p>
          <w:p w14:paraId="654260E9" w14:textId="77777777" w:rsidR="00A51AAC" w:rsidRPr="00A51AAC" w:rsidRDefault="00A51AAC" w:rsidP="00A51AAC">
            <w:pPr>
              <w:pStyle w:val="ListParagraph"/>
              <w:numPr>
                <w:ilvl w:val="0"/>
                <w:numId w:val="1"/>
              </w:numPr>
              <w:spacing w:before="40" w:after="40"/>
              <w:rPr>
                <w:rFonts w:ascii="Arial" w:hAnsi="Arial" w:cs="Arial"/>
                <w:color w:val="000000" w:themeColor="text1"/>
                <w:sz w:val="20"/>
                <w:szCs w:val="20"/>
              </w:rPr>
            </w:pPr>
            <w:r w:rsidRPr="00A51AAC">
              <w:rPr>
                <w:rFonts w:ascii="Arial" w:hAnsi="Arial" w:cs="Arial"/>
                <w:color w:val="000000" w:themeColor="text1"/>
                <w:sz w:val="20"/>
                <w:szCs w:val="20"/>
              </w:rPr>
              <w:t>Understands the overarching Safety Quality and Risk management process and responsibilities</w:t>
            </w:r>
          </w:p>
          <w:p w14:paraId="3E8CB0B3" w14:textId="77777777" w:rsidR="00A51AAC" w:rsidRPr="00A51AAC" w:rsidRDefault="00A51AAC" w:rsidP="00A51AAC">
            <w:pPr>
              <w:pStyle w:val="ListParagraph"/>
              <w:numPr>
                <w:ilvl w:val="0"/>
                <w:numId w:val="1"/>
              </w:numPr>
              <w:spacing w:before="40" w:after="40"/>
              <w:rPr>
                <w:rFonts w:ascii="Arial" w:hAnsi="Arial" w:cs="Arial"/>
                <w:color w:val="000000" w:themeColor="text1"/>
                <w:sz w:val="20"/>
                <w:szCs w:val="20"/>
              </w:rPr>
            </w:pPr>
            <w:r w:rsidRPr="00A51AAC">
              <w:rPr>
                <w:rFonts w:ascii="Arial" w:hAnsi="Arial" w:cs="Arial"/>
                <w:color w:val="000000" w:themeColor="text1"/>
                <w:sz w:val="20"/>
                <w:szCs w:val="20"/>
              </w:rPr>
              <w:t>Ensures audits are completed and reviewed and improvements initiated</w:t>
            </w:r>
          </w:p>
          <w:p w14:paraId="366385A4" w14:textId="77777777" w:rsidR="00A51AAC" w:rsidRPr="00A51AAC" w:rsidRDefault="00A51AAC" w:rsidP="00A51AAC">
            <w:pPr>
              <w:pStyle w:val="ListParagraph"/>
              <w:numPr>
                <w:ilvl w:val="0"/>
                <w:numId w:val="1"/>
              </w:numPr>
              <w:spacing w:before="40" w:after="40"/>
              <w:rPr>
                <w:rFonts w:ascii="Arial" w:hAnsi="Arial" w:cs="Arial"/>
                <w:color w:val="000000" w:themeColor="text1"/>
                <w:sz w:val="20"/>
                <w:szCs w:val="20"/>
              </w:rPr>
            </w:pPr>
            <w:r w:rsidRPr="00A51AAC">
              <w:rPr>
                <w:rFonts w:ascii="Arial" w:hAnsi="Arial" w:cs="Arial"/>
                <w:color w:val="000000" w:themeColor="text1"/>
                <w:sz w:val="20"/>
                <w:szCs w:val="20"/>
              </w:rPr>
              <w:t>Ensures staff work within the Southern Cross Healthcare Policies, Guidelines and Clinical Standards of Practice</w:t>
            </w:r>
          </w:p>
          <w:p w14:paraId="230AAA6A" w14:textId="77777777" w:rsidR="00A51AAC" w:rsidRPr="00A51AAC" w:rsidRDefault="00A51AAC" w:rsidP="00A51AAC">
            <w:pPr>
              <w:pStyle w:val="ListParagraph"/>
              <w:numPr>
                <w:ilvl w:val="0"/>
                <w:numId w:val="1"/>
              </w:numPr>
              <w:spacing w:before="40" w:after="40"/>
              <w:rPr>
                <w:rFonts w:ascii="Arial" w:hAnsi="Arial" w:cs="Arial"/>
                <w:color w:val="000000" w:themeColor="text1"/>
                <w:sz w:val="20"/>
                <w:szCs w:val="20"/>
              </w:rPr>
            </w:pPr>
            <w:r w:rsidRPr="00A51AAC">
              <w:rPr>
                <w:rFonts w:ascii="Arial" w:hAnsi="Arial" w:cs="Arial"/>
                <w:color w:val="000000" w:themeColor="text1"/>
                <w:sz w:val="20"/>
                <w:szCs w:val="20"/>
              </w:rPr>
              <w:t>Investigates and reports incidents appropriately using the Incident &amp; Reporting Management System</w:t>
            </w:r>
          </w:p>
          <w:p w14:paraId="367A90C5" w14:textId="4157240D" w:rsidR="001F4848" w:rsidRPr="00A51AAC" w:rsidRDefault="00A51AAC" w:rsidP="001F4848">
            <w:pPr>
              <w:numPr>
                <w:ilvl w:val="0"/>
                <w:numId w:val="1"/>
              </w:numPr>
              <w:spacing w:before="40" w:after="40"/>
              <w:rPr>
                <w:rFonts w:ascii="Arial" w:hAnsi="Arial" w:cs="Arial"/>
                <w:color w:val="000000" w:themeColor="text1"/>
                <w:sz w:val="20"/>
                <w:szCs w:val="20"/>
              </w:rPr>
            </w:pPr>
            <w:r w:rsidRPr="00A51AAC">
              <w:rPr>
                <w:rFonts w:ascii="Arial" w:hAnsi="Arial" w:cs="Arial"/>
                <w:color w:val="000000" w:themeColor="text1"/>
                <w:sz w:val="20"/>
                <w:szCs w:val="20"/>
              </w:rPr>
              <w:t xml:space="preserve">Sustainable practices are encouraged through the support team looking at reduction of carbon footprint with reduction of paper-based functions </w:t>
            </w:r>
          </w:p>
          <w:p w14:paraId="1C5443B8" w14:textId="5BEB2333" w:rsidR="001D7AF6" w:rsidRPr="001D7AF6" w:rsidRDefault="001D7AF6" w:rsidP="001D7AF6">
            <w:pPr>
              <w:pStyle w:val="ListParagraph"/>
              <w:spacing w:before="40" w:after="40"/>
              <w:rPr>
                <w:rFonts w:ascii="Arial" w:hAnsi="Arial" w:cs="Arial"/>
                <w:color w:val="000000" w:themeColor="text1"/>
                <w:sz w:val="20"/>
                <w:szCs w:val="20"/>
              </w:rPr>
            </w:pPr>
          </w:p>
        </w:tc>
      </w:tr>
      <w:tr w:rsidR="00286733" w:rsidRPr="005207AC" w14:paraId="0697F8EC" w14:textId="77777777" w:rsidTr="533CD608">
        <w:trPr>
          <w:trHeight w:val="3656"/>
        </w:trPr>
        <w:tc>
          <w:tcPr>
            <w:tcW w:w="9323" w:type="dxa"/>
          </w:tcPr>
          <w:p w14:paraId="6B84B588" w14:textId="01EE3300" w:rsidR="00401BC5" w:rsidRPr="004F72B6" w:rsidRDefault="00401BC5" w:rsidP="004F72B6">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Health, Safety and Wellbeing</w:t>
            </w:r>
          </w:p>
          <w:p w14:paraId="280108EE" w14:textId="2209C2D9" w:rsidR="00286733" w:rsidRP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414D076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7C168EC9" w:rsidRPr="533CD608">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14:paraId="527D9DDA" w14:textId="79C92D8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3454DD97" w:rsidRPr="533CD608">
              <w:rPr>
                <w:rFonts w:ascii="Arial" w:hAnsi="Arial" w:cs="Arial"/>
                <w:color w:val="000000" w:themeColor="text1"/>
                <w:sz w:val="20"/>
                <w:szCs w:val="20"/>
              </w:rPr>
              <w:t>I</w:t>
            </w:r>
            <w:r w:rsidRPr="533CD608">
              <w:rPr>
                <w:rFonts w:ascii="Arial" w:hAnsi="Arial" w:cs="Arial"/>
                <w:color w:val="000000" w:themeColor="text1"/>
                <w:sz w:val="20"/>
                <w:szCs w:val="20"/>
              </w:rPr>
              <w:t>dentify</w:t>
            </w:r>
            <w:r w:rsidR="1CCB257A"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761F3323" w:rsidRPr="533CD608">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14:paraId="381D9394" w14:textId="20892E53" w:rsid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66AD4D82"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14:paraId="5A88A160" w14:textId="77777777"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14:paraId="1EFFEA4D" w14:textId="77777777" w:rsidR="00286733" w:rsidRPr="00286733" w:rsidRDefault="00286733" w:rsidP="00394BB1">
            <w:pPr>
              <w:pStyle w:val="ListParagraph"/>
              <w:spacing w:before="40" w:after="40"/>
              <w:rPr>
                <w:rFonts w:ascii="Arial" w:hAnsi="Arial" w:cs="Arial"/>
                <w:color w:val="000000" w:themeColor="text1"/>
                <w:sz w:val="20"/>
                <w:szCs w:val="20"/>
              </w:rPr>
            </w:pPr>
          </w:p>
          <w:p w14:paraId="6A73FBE2" w14:textId="20AB7FCF" w:rsidR="00286733" w:rsidRPr="00286733" w:rsidRDefault="00286733" w:rsidP="00286733">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Te </w:t>
            </w:r>
            <w:proofErr w:type="spellStart"/>
            <w:r w:rsidRPr="00286733">
              <w:rPr>
                <w:rFonts w:ascii="Arial" w:hAnsi="Arial" w:cs="Arial"/>
                <w:b/>
                <w:bCs/>
                <w:color w:val="000000" w:themeColor="text1"/>
                <w:sz w:val="20"/>
                <w:szCs w:val="20"/>
              </w:rPr>
              <w:t>Tiriti</w:t>
            </w:r>
            <w:proofErr w:type="spellEnd"/>
            <w:r w:rsidRPr="00286733">
              <w:rPr>
                <w:rFonts w:ascii="Arial" w:hAnsi="Arial" w:cs="Arial"/>
                <w:b/>
                <w:bCs/>
                <w:color w:val="000000" w:themeColor="text1"/>
                <w:sz w:val="20"/>
                <w:szCs w:val="20"/>
              </w:rPr>
              <w:t xml:space="preserve"> o Waitangi  </w:t>
            </w:r>
          </w:p>
          <w:p w14:paraId="358A1385" w14:textId="35E450A9" w:rsid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77667F25" w:rsidRPr="533CD608">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Te </w:t>
            </w:r>
            <w:proofErr w:type="spellStart"/>
            <w:r w:rsidRPr="533CD608">
              <w:rPr>
                <w:rFonts w:ascii="Arial" w:hAnsi="Arial" w:cs="Arial"/>
                <w:color w:val="000000" w:themeColor="text1"/>
                <w:sz w:val="20"/>
                <w:szCs w:val="20"/>
              </w:rPr>
              <w:t>Tiriti</w:t>
            </w:r>
            <w:proofErr w:type="spellEnd"/>
            <w:r w:rsidRPr="533CD608">
              <w:rPr>
                <w:rFonts w:ascii="Arial" w:hAnsi="Arial" w:cs="Arial"/>
                <w:color w:val="000000" w:themeColor="text1"/>
                <w:sz w:val="20"/>
                <w:szCs w:val="20"/>
              </w:rPr>
              <w:t xml:space="preserve"> o Waitangi obligations</w:t>
            </w:r>
            <w:r w:rsidR="77667F25" w:rsidRPr="533CD608">
              <w:rPr>
                <w:rFonts w:ascii="Arial" w:hAnsi="Arial" w:cs="Arial"/>
                <w:color w:val="000000" w:themeColor="text1"/>
                <w:sz w:val="20"/>
                <w:szCs w:val="20"/>
              </w:rPr>
              <w:t xml:space="preserve"> through </w:t>
            </w:r>
            <w:proofErr w:type="spellStart"/>
            <w:r w:rsidR="77667F25" w:rsidRPr="533CD608">
              <w:rPr>
                <w:rFonts w:ascii="Arial" w:hAnsi="Arial" w:cs="Arial"/>
                <w:color w:val="000000" w:themeColor="text1"/>
                <w:sz w:val="20"/>
                <w:szCs w:val="20"/>
              </w:rPr>
              <w:t>manaakitanga</w:t>
            </w:r>
            <w:proofErr w:type="spellEnd"/>
            <w:r w:rsidR="77667F25" w:rsidRPr="533CD608">
              <w:rPr>
                <w:rFonts w:ascii="Arial" w:hAnsi="Arial" w:cs="Arial"/>
                <w:color w:val="000000" w:themeColor="text1"/>
                <w:sz w:val="20"/>
                <w:szCs w:val="20"/>
              </w:rPr>
              <w:t xml:space="preserve"> (respect) and kawa </w:t>
            </w:r>
            <w:proofErr w:type="spellStart"/>
            <w:r w:rsidR="77667F25" w:rsidRPr="533CD608">
              <w:rPr>
                <w:rFonts w:ascii="Arial" w:hAnsi="Arial" w:cs="Arial"/>
                <w:color w:val="000000" w:themeColor="text1"/>
                <w:sz w:val="20"/>
                <w:szCs w:val="20"/>
              </w:rPr>
              <w:t>whakaruruhau</w:t>
            </w:r>
            <w:proofErr w:type="spellEnd"/>
            <w:r w:rsidR="77667F25" w:rsidRPr="533CD608">
              <w:rPr>
                <w:rFonts w:ascii="Arial" w:hAnsi="Arial" w:cs="Arial"/>
                <w:color w:val="000000" w:themeColor="text1"/>
                <w:sz w:val="20"/>
                <w:szCs w:val="20"/>
              </w:rPr>
              <w:t xml:space="preserve"> (cultural safety) as evidenced in interpersonal relationships.</w:t>
            </w:r>
          </w:p>
          <w:p w14:paraId="18C7E0A2" w14:textId="77777777" w:rsidR="00286733" w:rsidRDefault="00286733" w:rsidP="00286733">
            <w:pPr>
              <w:pStyle w:val="ListParagraph"/>
              <w:spacing w:before="40" w:after="40"/>
              <w:rPr>
                <w:rFonts w:ascii="Arial" w:hAnsi="Arial" w:cs="Arial"/>
                <w:color w:val="000000" w:themeColor="text1"/>
                <w:sz w:val="20"/>
                <w:szCs w:val="20"/>
              </w:rPr>
            </w:pPr>
          </w:p>
          <w:p w14:paraId="187DA141" w14:textId="63906E2C" w:rsidR="00286733" w:rsidRPr="00CB414E" w:rsidRDefault="00286733" w:rsidP="00286733">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14:paraId="26A00C49" w14:textId="2C678E4F"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13A75030"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39E9601D" w:rsidRPr="533CD608">
              <w:rPr>
                <w:rFonts w:ascii="Arial" w:hAnsi="Arial" w:cs="Arial"/>
                <w:color w:val="000000" w:themeColor="text1"/>
                <w:sz w:val="20"/>
                <w:szCs w:val="20"/>
              </w:rPr>
              <w:t>.</w:t>
            </w:r>
          </w:p>
          <w:p w14:paraId="2B9DCE30" w14:textId="12F73B4A"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77667F25" w:rsidRPr="533CD608">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39E9601D" w:rsidRPr="533CD608">
              <w:rPr>
                <w:rFonts w:ascii="Arial" w:hAnsi="Arial" w:cs="Arial"/>
                <w:color w:val="000000" w:themeColor="text1"/>
                <w:sz w:val="20"/>
                <w:szCs w:val="20"/>
              </w:rPr>
              <w:t>.</w:t>
            </w:r>
          </w:p>
          <w:p w14:paraId="650425E8" w14:textId="5EB046ED" w:rsidR="00286733" w:rsidRPr="00286733" w:rsidRDefault="00286733" w:rsidP="00286733">
            <w:pPr>
              <w:pStyle w:val="ListParagraph"/>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 </w:t>
            </w:r>
          </w:p>
          <w:p w14:paraId="6B2F29DE" w14:textId="31AA3BD5" w:rsidR="00286733" w:rsidRPr="00286733" w:rsidRDefault="6966FDBF" w:rsidP="00286733">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0B661BC5" w14:textId="645612DE" w:rsidR="00286733" w:rsidRP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34D90FB9" w:rsidRPr="533CD608">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77C8A167" w:rsidRPr="533CD608">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14:paraId="6743FA41" w14:textId="110A22CD" w:rsidR="00286733" w:rsidRPr="00286733" w:rsidRDefault="46033ABB"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w:t>
            </w:r>
            <w:r w:rsidR="6966FDBF" w:rsidRPr="533CD608">
              <w:rPr>
                <w:rFonts w:ascii="Arial" w:hAnsi="Arial" w:cs="Arial"/>
                <w:color w:val="000000" w:themeColor="text1"/>
                <w:sz w:val="20"/>
                <w:szCs w:val="20"/>
              </w:rPr>
              <w:t xml:space="preserve">ctively engage to improve </w:t>
            </w:r>
            <w:r w:rsidR="69598A55" w:rsidRPr="533CD608">
              <w:rPr>
                <w:rFonts w:ascii="Arial" w:hAnsi="Arial" w:cs="Arial"/>
                <w:color w:val="000000" w:themeColor="text1"/>
                <w:sz w:val="20"/>
                <w:szCs w:val="20"/>
              </w:rPr>
              <w:t>your</w:t>
            </w:r>
            <w:r w:rsidR="6966FDBF" w:rsidRPr="533CD608">
              <w:rPr>
                <w:rFonts w:ascii="Arial" w:hAnsi="Arial" w:cs="Arial"/>
                <w:color w:val="000000" w:themeColor="text1"/>
                <w:sz w:val="20"/>
                <w:szCs w:val="20"/>
              </w:rPr>
              <w:t xml:space="preserve"> knowledge regarding sustainable practices whenever possible</w:t>
            </w:r>
            <w:r w:rsidR="39E9601D" w:rsidRPr="533CD608">
              <w:rPr>
                <w:rFonts w:ascii="Arial" w:hAnsi="Arial" w:cs="Arial"/>
                <w:color w:val="000000" w:themeColor="text1"/>
                <w:sz w:val="20"/>
                <w:szCs w:val="20"/>
              </w:rPr>
              <w:t>.</w:t>
            </w:r>
          </w:p>
          <w:p w14:paraId="38E00E79" w14:textId="720D6CFA" w:rsidR="00286733" w:rsidRPr="00286733" w:rsidRDefault="00286733" w:rsidP="00286733">
            <w:pPr>
              <w:pStyle w:val="ListParagraph"/>
              <w:spacing w:before="40" w:after="40"/>
              <w:rPr>
                <w:rFonts w:ascii="Arial" w:hAnsi="Arial" w:cs="Arial"/>
                <w:color w:val="000000" w:themeColor="text1"/>
                <w:sz w:val="20"/>
                <w:szCs w:val="20"/>
              </w:rPr>
            </w:pP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394BB1" w:rsidRPr="005207AC" w14:paraId="2FD8E854" w14:textId="77777777" w:rsidTr="3FE034F2">
        <w:tc>
          <w:tcPr>
            <w:tcW w:w="9350" w:type="dxa"/>
            <w:gridSpan w:val="2"/>
            <w:shd w:val="clear" w:color="auto" w:fill="008FC9"/>
          </w:tcPr>
          <w:p w14:paraId="7773C852" w14:textId="3FE8AD15" w:rsidR="00394BB1" w:rsidRPr="00394BB1" w:rsidRDefault="00401BC5" w:rsidP="000077B3">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3FE034F2">
        <w:tc>
          <w:tcPr>
            <w:tcW w:w="4675" w:type="dxa"/>
          </w:tcPr>
          <w:p w14:paraId="2F559FA1" w14:textId="04FC4551"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00394BB1" w:rsidRPr="004F72B6">
              <w:rPr>
                <w:rFonts w:ascii="Arial" w:hAnsi="Arial" w:cs="Arial"/>
                <w:b/>
                <w:bCs/>
                <w:color w:val="000000" w:themeColor="text1"/>
                <w:sz w:val="20"/>
                <w:szCs w:val="20"/>
              </w:rPr>
              <w:t xml:space="preserve"> required:</w:t>
            </w:r>
          </w:p>
          <w:p w14:paraId="3CA69DCC" w14:textId="3EE9F4E3" w:rsidR="00C11976" w:rsidRPr="00C11976" w:rsidRDefault="7053EA98" w:rsidP="00C11976">
            <w:pPr>
              <w:pStyle w:val="ListParagraph"/>
              <w:numPr>
                <w:ilvl w:val="0"/>
                <w:numId w:val="1"/>
              </w:numPr>
              <w:spacing w:before="40" w:after="40"/>
              <w:rPr>
                <w:rFonts w:ascii="Arial" w:hAnsi="Arial" w:cs="Arial"/>
                <w:color w:val="000000" w:themeColor="text1"/>
                <w:sz w:val="20"/>
                <w:szCs w:val="20"/>
              </w:rPr>
            </w:pPr>
            <w:r w:rsidRPr="3FE034F2">
              <w:rPr>
                <w:rFonts w:ascii="Arial" w:hAnsi="Arial" w:cs="Arial"/>
                <w:color w:val="000000" w:themeColor="text1"/>
                <w:sz w:val="20"/>
                <w:szCs w:val="20"/>
              </w:rPr>
              <w:t xml:space="preserve">At least </w:t>
            </w:r>
            <w:r w:rsidR="065F276C" w:rsidRPr="3FE034F2">
              <w:rPr>
                <w:rFonts w:ascii="Arial" w:hAnsi="Arial" w:cs="Arial"/>
                <w:color w:val="000000" w:themeColor="text1"/>
                <w:sz w:val="20"/>
                <w:szCs w:val="20"/>
              </w:rPr>
              <w:t>5-7</w:t>
            </w:r>
            <w:r w:rsidRPr="3FE034F2">
              <w:rPr>
                <w:rFonts w:ascii="Arial" w:hAnsi="Arial" w:cs="Arial"/>
                <w:color w:val="000000" w:themeColor="text1"/>
                <w:sz w:val="20"/>
                <w:szCs w:val="20"/>
              </w:rPr>
              <w:t xml:space="preserve"> years’ experience and ability in Administration management</w:t>
            </w:r>
          </w:p>
          <w:p w14:paraId="5F006822" w14:textId="77777777" w:rsidR="00C11976" w:rsidRPr="00C11976" w:rsidRDefault="00C11976" w:rsidP="00C11976">
            <w:pPr>
              <w:pStyle w:val="ListParagraph"/>
              <w:numPr>
                <w:ilvl w:val="0"/>
                <w:numId w:val="1"/>
              </w:numPr>
              <w:spacing w:before="40" w:after="40"/>
              <w:rPr>
                <w:rFonts w:ascii="Arial" w:hAnsi="Arial" w:cs="Arial"/>
                <w:color w:val="000000" w:themeColor="text1"/>
                <w:sz w:val="20"/>
                <w:szCs w:val="20"/>
              </w:rPr>
            </w:pPr>
            <w:r w:rsidRPr="00C11976">
              <w:rPr>
                <w:rFonts w:ascii="Arial" w:hAnsi="Arial" w:cs="Arial"/>
                <w:color w:val="000000" w:themeColor="text1"/>
                <w:sz w:val="20"/>
                <w:szCs w:val="20"/>
              </w:rPr>
              <w:t>Experience and strength in financial management</w:t>
            </w:r>
          </w:p>
          <w:p w14:paraId="2DA7D611" w14:textId="77777777" w:rsidR="00C11976" w:rsidRPr="00C11976" w:rsidRDefault="00C11976" w:rsidP="00C11976">
            <w:pPr>
              <w:pStyle w:val="ListParagraph"/>
              <w:numPr>
                <w:ilvl w:val="0"/>
                <w:numId w:val="1"/>
              </w:numPr>
              <w:spacing w:before="40" w:after="40"/>
              <w:rPr>
                <w:rFonts w:ascii="Arial" w:hAnsi="Arial" w:cs="Arial"/>
                <w:color w:val="000000" w:themeColor="text1"/>
                <w:sz w:val="20"/>
                <w:szCs w:val="20"/>
              </w:rPr>
            </w:pPr>
            <w:r w:rsidRPr="00C11976">
              <w:rPr>
                <w:rFonts w:ascii="Arial" w:hAnsi="Arial" w:cs="Arial"/>
                <w:color w:val="000000" w:themeColor="text1"/>
                <w:sz w:val="20"/>
                <w:szCs w:val="20"/>
              </w:rPr>
              <w:t>Experience in managing teams</w:t>
            </w:r>
          </w:p>
          <w:p w14:paraId="7FE61202" w14:textId="6A9A719A" w:rsidR="004F72B6" w:rsidRPr="004F72B6" w:rsidRDefault="004F72B6" w:rsidP="004F72B6">
            <w:pPr>
              <w:spacing w:before="40" w:after="40"/>
              <w:ind w:left="360"/>
              <w:rPr>
                <w:rFonts w:ascii="Arial" w:hAnsi="Arial" w:cs="Arial"/>
                <w:color w:val="000000" w:themeColor="text1"/>
                <w:sz w:val="20"/>
                <w:szCs w:val="20"/>
              </w:rPr>
            </w:pPr>
          </w:p>
          <w:p w14:paraId="6E7C31F0" w14:textId="1A2CC4DD"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Experience</w:t>
            </w:r>
            <w:r w:rsidR="00810269">
              <w:rPr>
                <w:rFonts w:ascii="Arial" w:hAnsi="Arial" w:cs="Arial"/>
                <w:b/>
                <w:bCs/>
                <w:color w:val="000000" w:themeColor="text1"/>
                <w:sz w:val="20"/>
                <w:szCs w:val="20"/>
              </w:rPr>
              <w:t xml:space="preserve"> and skills</w:t>
            </w:r>
            <w:r w:rsidRPr="004F72B6">
              <w:rPr>
                <w:rFonts w:ascii="Arial" w:hAnsi="Arial" w:cs="Arial"/>
                <w:b/>
                <w:bCs/>
                <w:color w:val="000000" w:themeColor="text1"/>
                <w:sz w:val="20"/>
                <w:szCs w:val="20"/>
              </w:rPr>
              <w:t xml:space="preserve"> desirable:</w:t>
            </w:r>
          </w:p>
          <w:p w14:paraId="2D94B960" w14:textId="77777777" w:rsidR="00394BB1" w:rsidRPr="005207AC" w:rsidRDefault="00394BB1" w:rsidP="00394BB1">
            <w:pPr>
              <w:pStyle w:val="ListParagraph"/>
              <w:numPr>
                <w:ilvl w:val="0"/>
                <w:numId w:val="1"/>
              </w:numPr>
              <w:spacing w:before="40" w:after="40"/>
              <w:rPr>
                <w:rFonts w:ascii="Arial" w:hAnsi="Arial" w:cs="Arial"/>
                <w:color w:val="000000" w:themeColor="text1"/>
                <w:sz w:val="20"/>
                <w:szCs w:val="20"/>
              </w:rPr>
            </w:pPr>
            <w:r w:rsidRPr="005207AC">
              <w:rPr>
                <w:rFonts w:ascii="Arial" w:hAnsi="Arial" w:cs="Arial"/>
                <w:color w:val="000000" w:themeColor="text1"/>
                <w:sz w:val="20"/>
                <w:szCs w:val="20"/>
              </w:rPr>
              <w:t>xxx</w:t>
            </w:r>
          </w:p>
          <w:p w14:paraId="5B692498" w14:textId="77777777" w:rsidR="00394BB1" w:rsidRDefault="00394BB1" w:rsidP="004F72B6">
            <w:pPr>
              <w:pStyle w:val="ListParagraph"/>
              <w:numPr>
                <w:ilvl w:val="0"/>
                <w:numId w:val="1"/>
              </w:numPr>
              <w:spacing w:before="40" w:after="40"/>
              <w:rPr>
                <w:rFonts w:ascii="Arial" w:hAnsi="Arial" w:cs="Arial"/>
                <w:color w:val="000000" w:themeColor="text1"/>
                <w:sz w:val="20"/>
                <w:szCs w:val="20"/>
              </w:rPr>
            </w:pPr>
            <w:r w:rsidRPr="005207AC">
              <w:rPr>
                <w:rFonts w:ascii="Arial" w:hAnsi="Arial" w:cs="Arial"/>
                <w:color w:val="000000" w:themeColor="text1"/>
                <w:sz w:val="20"/>
                <w:szCs w:val="20"/>
              </w:rPr>
              <w:t>xxx</w:t>
            </w:r>
          </w:p>
          <w:p w14:paraId="7806E526" w14:textId="53E0EE0C" w:rsidR="004F72B6" w:rsidRPr="004F72B6" w:rsidRDefault="004F72B6" w:rsidP="004F72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xxx</w:t>
            </w:r>
          </w:p>
        </w:tc>
        <w:tc>
          <w:tcPr>
            <w:tcW w:w="4675" w:type="dxa"/>
          </w:tcPr>
          <w:p w14:paraId="3B91CE8D" w14:textId="03D4D78D"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008C1B05" w:rsidRPr="004F72B6">
              <w:rPr>
                <w:rFonts w:ascii="Arial" w:hAnsi="Arial" w:cs="Arial"/>
                <w:b/>
                <w:bCs/>
                <w:color w:val="000000" w:themeColor="text1"/>
                <w:sz w:val="20"/>
                <w:szCs w:val="20"/>
              </w:rPr>
              <w:t>required</w:t>
            </w:r>
            <w:r w:rsidR="00394BB1" w:rsidRPr="004F72B6">
              <w:rPr>
                <w:rFonts w:ascii="Arial" w:hAnsi="Arial" w:cs="Arial"/>
                <w:b/>
                <w:bCs/>
                <w:color w:val="000000" w:themeColor="text1"/>
                <w:sz w:val="20"/>
                <w:szCs w:val="20"/>
              </w:rPr>
              <w:t>:</w:t>
            </w:r>
          </w:p>
          <w:p w14:paraId="48004049" w14:textId="2B753690" w:rsidR="005B7BE8" w:rsidRPr="005B7BE8" w:rsidRDefault="005B7BE8" w:rsidP="005B7BE8">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Tertiary q</w:t>
            </w:r>
            <w:r w:rsidRPr="005B7BE8">
              <w:rPr>
                <w:rFonts w:ascii="Arial" w:hAnsi="Arial" w:cs="Arial"/>
                <w:color w:val="000000" w:themeColor="text1"/>
                <w:sz w:val="20"/>
                <w:szCs w:val="20"/>
              </w:rPr>
              <w:t>ualification in management or a related field</w:t>
            </w:r>
          </w:p>
          <w:p w14:paraId="4CAF112D" w14:textId="77777777" w:rsidR="005B7BE8" w:rsidRPr="005B7BE8" w:rsidRDefault="005B7BE8" w:rsidP="005B7BE8">
            <w:pPr>
              <w:pStyle w:val="ListParagraph"/>
              <w:numPr>
                <w:ilvl w:val="0"/>
                <w:numId w:val="1"/>
              </w:numPr>
              <w:spacing w:before="40" w:after="40"/>
              <w:rPr>
                <w:rFonts w:ascii="Arial" w:hAnsi="Arial" w:cs="Arial"/>
                <w:color w:val="000000" w:themeColor="text1"/>
                <w:sz w:val="20"/>
                <w:szCs w:val="20"/>
              </w:rPr>
            </w:pPr>
            <w:r w:rsidRPr="005B7BE8">
              <w:rPr>
                <w:rFonts w:ascii="Arial" w:hAnsi="Arial" w:cs="Arial"/>
                <w:color w:val="000000" w:themeColor="text1"/>
                <w:sz w:val="20"/>
                <w:szCs w:val="20"/>
              </w:rPr>
              <w:t>Previous experience in Health administration</w:t>
            </w:r>
          </w:p>
          <w:p w14:paraId="1FD2EBDE" w14:textId="4F6184E5" w:rsidR="004F72B6" w:rsidRDefault="005B7BE8" w:rsidP="005B7BE8">
            <w:pPr>
              <w:pStyle w:val="ListParagraph"/>
              <w:numPr>
                <w:ilvl w:val="0"/>
                <w:numId w:val="1"/>
              </w:numPr>
              <w:spacing w:before="40" w:after="40"/>
              <w:rPr>
                <w:rFonts w:ascii="Arial" w:hAnsi="Arial" w:cs="Arial"/>
                <w:color w:val="000000" w:themeColor="text1"/>
                <w:sz w:val="20"/>
                <w:szCs w:val="20"/>
              </w:rPr>
            </w:pPr>
            <w:r w:rsidRPr="005B7BE8">
              <w:rPr>
                <w:rFonts w:ascii="Arial" w:hAnsi="Arial" w:cs="Arial"/>
                <w:color w:val="000000" w:themeColor="text1"/>
                <w:sz w:val="20"/>
                <w:szCs w:val="20"/>
              </w:rPr>
              <w:t>Previous experience with electronic patient management and reporting systems.</w:t>
            </w:r>
          </w:p>
          <w:p w14:paraId="6B34344F" w14:textId="77777777" w:rsidR="005B7BE8" w:rsidRPr="005B7BE8" w:rsidRDefault="005B7BE8" w:rsidP="005B7BE8">
            <w:pPr>
              <w:pStyle w:val="ListParagraph"/>
              <w:numPr>
                <w:ilvl w:val="0"/>
                <w:numId w:val="1"/>
              </w:numPr>
              <w:spacing w:before="40" w:after="40"/>
              <w:rPr>
                <w:rFonts w:ascii="Arial" w:hAnsi="Arial" w:cs="Arial"/>
                <w:color w:val="000000" w:themeColor="text1"/>
                <w:sz w:val="20"/>
                <w:szCs w:val="20"/>
              </w:rPr>
            </w:pPr>
          </w:p>
          <w:p w14:paraId="73D07DE8" w14:textId="55FD2F6A"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 xml:space="preserve">Education and </w:t>
            </w:r>
            <w:r w:rsidR="003B3AEB">
              <w:rPr>
                <w:rFonts w:ascii="Arial" w:hAnsi="Arial" w:cs="Arial"/>
                <w:b/>
                <w:bCs/>
                <w:color w:val="000000" w:themeColor="text1"/>
                <w:sz w:val="20"/>
                <w:szCs w:val="20"/>
              </w:rPr>
              <w:t>q</w:t>
            </w:r>
            <w:r w:rsidR="009B7D3B">
              <w:rPr>
                <w:rFonts w:ascii="Arial" w:hAnsi="Arial" w:cs="Arial"/>
                <w:b/>
                <w:bCs/>
                <w:color w:val="000000" w:themeColor="text1"/>
                <w:sz w:val="20"/>
                <w:szCs w:val="20"/>
              </w:rPr>
              <w:t>ualification</w:t>
            </w:r>
            <w:r w:rsidR="005663BA">
              <w:rPr>
                <w:rFonts w:ascii="Arial" w:hAnsi="Arial" w:cs="Arial"/>
                <w:b/>
                <w:bCs/>
                <w:color w:val="000000" w:themeColor="text1"/>
                <w:sz w:val="20"/>
                <w:szCs w:val="20"/>
              </w:rPr>
              <w:t>s</w:t>
            </w:r>
            <w:r w:rsidR="009B7D3B">
              <w:rPr>
                <w:rFonts w:ascii="Arial" w:hAnsi="Arial" w:cs="Arial"/>
                <w:b/>
                <w:bCs/>
                <w:color w:val="000000" w:themeColor="text1"/>
                <w:sz w:val="20"/>
                <w:szCs w:val="20"/>
              </w:rPr>
              <w:t xml:space="preserve"> </w:t>
            </w:r>
            <w:r w:rsidRPr="004F72B6">
              <w:rPr>
                <w:rFonts w:ascii="Arial" w:hAnsi="Arial" w:cs="Arial"/>
                <w:b/>
                <w:bCs/>
                <w:color w:val="000000" w:themeColor="text1"/>
                <w:sz w:val="20"/>
                <w:szCs w:val="20"/>
              </w:rPr>
              <w:t>desirable:</w:t>
            </w:r>
          </w:p>
          <w:p w14:paraId="207B1536" w14:textId="77777777" w:rsidR="00394BB1" w:rsidRPr="005207AC" w:rsidRDefault="00394BB1" w:rsidP="00394BB1">
            <w:pPr>
              <w:pStyle w:val="ListParagraph"/>
              <w:numPr>
                <w:ilvl w:val="0"/>
                <w:numId w:val="1"/>
              </w:numPr>
              <w:spacing w:before="40" w:after="40"/>
              <w:rPr>
                <w:rFonts w:ascii="Arial" w:hAnsi="Arial" w:cs="Arial"/>
                <w:color w:val="000000" w:themeColor="text1"/>
                <w:sz w:val="20"/>
                <w:szCs w:val="20"/>
              </w:rPr>
            </w:pPr>
            <w:r w:rsidRPr="005207AC">
              <w:rPr>
                <w:rFonts w:ascii="Arial" w:hAnsi="Arial" w:cs="Arial"/>
                <w:color w:val="000000" w:themeColor="text1"/>
                <w:sz w:val="20"/>
                <w:szCs w:val="20"/>
              </w:rPr>
              <w:t>xxx</w:t>
            </w:r>
          </w:p>
          <w:p w14:paraId="2CE969B2" w14:textId="77777777" w:rsidR="00394BB1" w:rsidRPr="005207AC" w:rsidRDefault="00394BB1" w:rsidP="00394BB1">
            <w:pPr>
              <w:pStyle w:val="ListParagraph"/>
              <w:numPr>
                <w:ilvl w:val="0"/>
                <w:numId w:val="1"/>
              </w:numPr>
              <w:spacing w:before="40" w:after="40"/>
              <w:rPr>
                <w:rFonts w:ascii="Arial" w:hAnsi="Arial" w:cs="Arial"/>
                <w:color w:val="000000" w:themeColor="text1"/>
                <w:sz w:val="20"/>
                <w:szCs w:val="20"/>
              </w:rPr>
            </w:pPr>
            <w:r w:rsidRPr="005207AC">
              <w:rPr>
                <w:rFonts w:ascii="Arial" w:hAnsi="Arial" w:cs="Arial"/>
                <w:color w:val="000000" w:themeColor="text1"/>
                <w:sz w:val="20"/>
                <w:szCs w:val="20"/>
              </w:rPr>
              <w:lastRenderedPageBreak/>
              <w:t>xxx</w:t>
            </w:r>
          </w:p>
          <w:p w14:paraId="747EC598" w14:textId="47E7C8EA" w:rsidR="00394BB1" w:rsidRPr="004F72B6" w:rsidRDefault="00394BB1" w:rsidP="000077B3">
            <w:pPr>
              <w:pStyle w:val="ListParagraph"/>
              <w:numPr>
                <w:ilvl w:val="0"/>
                <w:numId w:val="1"/>
              </w:numPr>
              <w:spacing w:before="40" w:after="40"/>
              <w:rPr>
                <w:rFonts w:ascii="Arial" w:hAnsi="Arial" w:cs="Arial"/>
                <w:color w:val="000000" w:themeColor="text1"/>
                <w:sz w:val="20"/>
                <w:szCs w:val="20"/>
              </w:rPr>
            </w:pPr>
            <w:r w:rsidRPr="005207AC">
              <w:rPr>
                <w:rFonts w:ascii="Arial" w:hAnsi="Arial" w:cs="Arial"/>
                <w:color w:val="000000" w:themeColor="text1"/>
                <w:sz w:val="20"/>
                <w:szCs w:val="20"/>
              </w:rPr>
              <w:t>xxx</w:t>
            </w:r>
          </w:p>
        </w:tc>
      </w:tr>
    </w:tbl>
    <w:p w14:paraId="7423F39B" w14:textId="77777777" w:rsidR="00394BB1" w:rsidRDefault="00394BB1">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8C356C">
        <w:tc>
          <w:tcPr>
            <w:tcW w:w="9350" w:type="dxa"/>
            <w:gridSpan w:val="2"/>
            <w:shd w:val="clear" w:color="auto" w:fill="008FC9"/>
          </w:tcPr>
          <w:p w14:paraId="449FC59D" w14:textId="43DC20E4" w:rsidR="00F06038" w:rsidRPr="00F06038" w:rsidRDefault="00F06038" w:rsidP="008C356C">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00E301D5" w:rsidRPr="00394BB1" w14:paraId="381EE7CE" w14:textId="77777777" w:rsidTr="0046663E">
        <w:trPr>
          <w:trHeight w:val="2515"/>
        </w:trPr>
        <w:tc>
          <w:tcPr>
            <w:tcW w:w="4675" w:type="dxa"/>
          </w:tcPr>
          <w:p w14:paraId="52F96EE7" w14:textId="37D27125"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Human Centred Leadership</w:t>
            </w:r>
          </w:p>
          <w:p w14:paraId="46207A32"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Empathy</w:t>
            </w:r>
          </w:p>
          <w:p w14:paraId="66FCA7AE"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Adaptability</w:t>
            </w:r>
          </w:p>
          <w:p w14:paraId="05B99E0C" w14:textId="190549CF" w:rsid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Connection</w:t>
            </w:r>
            <w:r w:rsidR="008C4535">
              <w:rPr>
                <w:rFonts w:ascii="Calibri" w:eastAsia="Times New Roman" w:hAnsi="Calibri" w:cs="Calibri"/>
                <w:kern w:val="0"/>
                <w:sz w:val="22"/>
                <w:szCs w:val="22"/>
                <w:lang w:eastAsia="en-US"/>
                <w14:ligatures w14:val="none"/>
              </w:rPr>
              <w:br/>
            </w:r>
          </w:p>
          <w:p w14:paraId="3CF0F20D" w14:textId="5E2A9F3C"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Performance Coac</w:t>
            </w:r>
            <w:r w:rsidRPr="007F14B6">
              <w:rPr>
                <w:rFonts w:ascii="Calibri" w:eastAsia="Calibri" w:hAnsi="Calibri" w:cs="Calibri"/>
                <w:b/>
                <w:bCs/>
                <w:kern w:val="0"/>
                <w:sz w:val="22"/>
                <w:szCs w:val="22"/>
                <w:lang w:eastAsia="en-US"/>
                <w14:ligatures w14:val="none"/>
              </w:rPr>
              <w:t>h</w:t>
            </w:r>
          </w:p>
          <w:p w14:paraId="02829F57" w14:textId="77777777"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Accountability</w:t>
            </w:r>
          </w:p>
          <w:p w14:paraId="1DAFBEAF" w14:textId="77777777" w:rsid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Engagement</w:t>
            </w:r>
          </w:p>
          <w:p w14:paraId="46E1C157" w14:textId="79348BCC"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Collaboration</w:t>
            </w:r>
          </w:p>
        </w:tc>
        <w:tc>
          <w:tcPr>
            <w:tcW w:w="4675" w:type="dxa"/>
          </w:tcPr>
          <w:p w14:paraId="3BA2448F" w14:textId="242B9A7D"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Change Enabler</w:t>
            </w:r>
          </w:p>
          <w:p w14:paraId="5B2CF62B"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Execution</w:t>
            </w:r>
          </w:p>
          <w:p w14:paraId="66ECAFC1"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Energy</w:t>
            </w:r>
          </w:p>
          <w:p w14:paraId="211F5AAE"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Contribution</w:t>
            </w:r>
          </w:p>
          <w:p w14:paraId="02F97C36" w14:textId="482B19B7" w:rsidR="00E301D5" w:rsidRPr="00E301D5"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6D4C4" w14:textId="77777777" w:rsidR="00913ED5" w:rsidRDefault="00913ED5" w:rsidP="00A6537F">
      <w:r>
        <w:separator/>
      </w:r>
    </w:p>
  </w:endnote>
  <w:endnote w:type="continuationSeparator" w:id="0">
    <w:p w14:paraId="7282DFF2" w14:textId="77777777" w:rsidR="00913ED5" w:rsidRDefault="00913ED5" w:rsidP="00A6537F">
      <w:r>
        <w:continuationSeparator/>
      </w:r>
    </w:p>
  </w:endnote>
  <w:endnote w:type="continuationNotice" w:id="1">
    <w:p w14:paraId="335C4844" w14:textId="77777777" w:rsidR="00913ED5" w:rsidRDefault="00913E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61DFF" w14:textId="77777777" w:rsidR="00913ED5" w:rsidRDefault="00913ED5" w:rsidP="00A6537F">
      <w:r>
        <w:separator/>
      </w:r>
    </w:p>
  </w:footnote>
  <w:footnote w:type="continuationSeparator" w:id="0">
    <w:p w14:paraId="3817E0B6" w14:textId="77777777" w:rsidR="00913ED5" w:rsidRDefault="00913ED5" w:rsidP="00A6537F">
      <w:r>
        <w:continuationSeparator/>
      </w:r>
    </w:p>
  </w:footnote>
  <w:footnote w:type="continuationNotice" w:id="1">
    <w:p w14:paraId="36CB9F34" w14:textId="77777777" w:rsidR="00913ED5" w:rsidRDefault="00913E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7CC3"/>
    <w:multiLevelType w:val="hybridMultilevel"/>
    <w:tmpl w:val="302E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2290826">
    <w:abstractNumId w:val="1"/>
  </w:num>
  <w:num w:numId="2" w16cid:durableId="533470926">
    <w:abstractNumId w:val="5"/>
  </w:num>
  <w:num w:numId="3" w16cid:durableId="2017073870">
    <w:abstractNumId w:val="0"/>
  </w:num>
  <w:num w:numId="4" w16cid:durableId="1354379852">
    <w:abstractNumId w:val="2"/>
  </w:num>
  <w:num w:numId="5" w16cid:durableId="1908104977">
    <w:abstractNumId w:val="3"/>
  </w:num>
  <w:num w:numId="6" w16cid:durableId="3535781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867D9"/>
    <w:rsid w:val="00091C9D"/>
    <w:rsid w:val="000D1EA4"/>
    <w:rsid w:val="00105395"/>
    <w:rsid w:val="00144DD1"/>
    <w:rsid w:val="001A01A3"/>
    <w:rsid w:val="001B17CD"/>
    <w:rsid w:val="001C18B9"/>
    <w:rsid w:val="001D6F21"/>
    <w:rsid w:val="001D7AF6"/>
    <w:rsid w:val="001F3F72"/>
    <w:rsid w:val="001F4848"/>
    <w:rsid w:val="001F7ED7"/>
    <w:rsid w:val="002130C2"/>
    <w:rsid w:val="002704F5"/>
    <w:rsid w:val="00274852"/>
    <w:rsid w:val="00277CE3"/>
    <w:rsid w:val="00286733"/>
    <w:rsid w:val="002B416E"/>
    <w:rsid w:val="002D26C5"/>
    <w:rsid w:val="002D693A"/>
    <w:rsid w:val="002F1AC5"/>
    <w:rsid w:val="003078A0"/>
    <w:rsid w:val="0032128E"/>
    <w:rsid w:val="003715BD"/>
    <w:rsid w:val="00386BE9"/>
    <w:rsid w:val="00394BB1"/>
    <w:rsid w:val="003B3AEB"/>
    <w:rsid w:val="00401BC5"/>
    <w:rsid w:val="0043292A"/>
    <w:rsid w:val="0043294A"/>
    <w:rsid w:val="0044564B"/>
    <w:rsid w:val="004E7952"/>
    <w:rsid w:val="004F72B6"/>
    <w:rsid w:val="005138C0"/>
    <w:rsid w:val="00514C6A"/>
    <w:rsid w:val="005207AC"/>
    <w:rsid w:val="0055151A"/>
    <w:rsid w:val="005663BA"/>
    <w:rsid w:val="005B7BE8"/>
    <w:rsid w:val="005D28EA"/>
    <w:rsid w:val="005D379E"/>
    <w:rsid w:val="006130EA"/>
    <w:rsid w:val="006215FA"/>
    <w:rsid w:val="006971E7"/>
    <w:rsid w:val="006D67A1"/>
    <w:rsid w:val="006E04C7"/>
    <w:rsid w:val="006F5F76"/>
    <w:rsid w:val="00732558"/>
    <w:rsid w:val="0073465A"/>
    <w:rsid w:val="007D6467"/>
    <w:rsid w:val="007F14B6"/>
    <w:rsid w:val="0080796D"/>
    <w:rsid w:val="00810269"/>
    <w:rsid w:val="00817F48"/>
    <w:rsid w:val="008331D4"/>
    <w:rsid w:val="00851AAD"/>
    <w:rsid w:val="00864BF2"/>
    <w:rsid w:val="00865DEC"/>
    <w:rsid w:val="008756E0"/>
    <w:rsid w:val="008B2745"/>
    <w:rsid w:val="008C1B05"/>
    <w:rsid w:val="008C4535"/>
    <w:rsid w:val="008D30F4"/>
    <w:rsid w:val="008E2052"/>
    <w:rsid w:val="00913ED5"/>
    <w:rsid w:val="009361C3"/>
    <w:rsid w:val="00942D31"/>
    <w:rsid w:val="009444D5"/>
    <w:rsid w:val="00980C93"/>
    <w:rsid w:val="0098367D"/>
    <w:rsid w:val="009A2EDA"/>
    <w:rsid w:val="009B11EA"/>
    <w:rsid w:val="009B2ABB"/>
    <w:rsid w:val="009B7D3B"/>
    <w:rsid w:val="009C05E1"/>
    <w:rsid w:val="009C2F8E"/>
    <w:rsid w:val="009E4461"/>
    <w:rsid w:val="009F286E"/>
    <w:rsid w:val="009F5B72"/>
    <w:rsid w:val="00A2703D"/>
    <w:rsid w:val="00A27325"/>
    <w:rsid w:val="00A47A9B"/>
    <w:rsid w:val="00A50646"/>
    <w:rsid w:val="00A51AAC"/>
    <w:rsid w:val="00A52A28"/>
    <w:rsid w:val="00A6537F"/>
    <w:rsid w:val="00A712F4"/>
    <w:rsid w:val="00A826F2"/>
    <w:rsid w:val="00AB59EC"/>
    <w:rsid w:val="00AC0DA1"/>
    <w:rsid w:val="00AC287F"/>
    <w:rsid w:val="00AD1C42"/>
    <w:rsid w:val="00B36FAF"/>
    <w:rsid w:val="00B674CB"/>
    <w:rsid w:val="00B70413"/>
    <w:rsid w:val="00BA2E3C"/>
    <w:rsid w:val="00BC699F"/>
    <w:rsid w:val="00BD2EF6"/>
    <w:rsid w:val="00BE4082"/>
    <w:rsid w:val="00BF5DEC"/>
    <w:rsid w:val="00C04A76"/>
    <w:rsid w:val="00C1021F"/>
    <w:rsid w:val="00C11976"/>
    <w:rsid w:val="00C569E7"/>
    <w:rsid w:val="00C7112A"/>
    <w:rsid w:val="00C86251"/>
    <w:rsid w:val="00CB414E"/>
    <w:rsid w:val="00CC10DD"/>
    <w:rsid w:val="00CE6CDA"/>
    <w:rsid w:val="00D06736"/>
    <w:rsid w:val="00D579C6"/>
    <w:rsid w:val="00DA40AA"/>
    <w:rsid w:val="00DF6FCB"/>
    <w:rsid w:val="00E26D41"/>
    <w:rsid w:val="00E301D5"/>
    <w:rsid w:val="00E4282A"/>
    <w:rsid w:val="00EA1509"/>
    <w:rsid w:val="00F06038"/>
    <w:rsid w:val="00F31DB0"/>
    <w:rsid w:val="00F56AB2"/>
    <w:rsid w:val="00F649C4"/>
    <w:rsid w:val="00FA0D0B"/>
    <w:rsid w:val="00FA4448"/>
    <w:rsid w:val="00FE0B69"/>
    <w:rsid w:val="065F276C"/>
    <w:rsid w:val="13A75030"/>
    <w:rsid w:val="1CCB257A"/>
    <w:rsid w:val="1D5C9A2D"/>
    <w:rsid w:val="2D93A7D9"/>
    <w:rsid w:val="301397EF"/>
    <w:rsid w:val="3454DD97"/>
    <w:rsid w:val="34D90FB9"/>
    <w:rsid w:val="37DC1211"/>
    <w:rsid w:val="39E9601D"/>
    <w:rsid w:val="3FE034F2"/>
    <w:rsid w:val="46033ABB"/>
    <w:rsid w:val="4B31C423"/>
    <w:rsid w:val="533CD608"/>
    <w:rsid w:val="5B25D753"/>
    <w:rsid w:val="6291C407"/>
    <w:rsid w:val="6765352A"/>
    <w:rsid w:val="6901058B"/>
    <w:rsid w:val="69598A55"/>
    <w:rsid w:val="6966FDBF"/>
    <w:rsid w:val="6D753DD6"/>
    <w:rsid w:val="7053EA98"/>
    <w:rsid w:val="75C66036"/>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3c6dd2ddb5f5fb6fe099b4a0dcafdbd1">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ce6378028ea7403be506a6738156344d"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customXml/itemProps2.xml><?xml version="1.0" encoding="utf-8"?>
<ds:datastoreItem xmlns:ds="http://schemas.openxmlformats.org/officeDocument/2006/customXml" ds:itemID="{307A5675-D241-4399-9EF5-43E052DAD2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3a372c-2a42-4598-a361-628d74ab17ce"/>
    <ds:schemaRef ds:uri="62027e30-3f13-48fe-ac8b-47e1b71f50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677CD0-5ED8-4B4A-AF16-0FD60BF5D3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1238</Words>
  <Characters>7812</Characters>
  <Application>Microsoft Office Word</Application>
  <DocSecurity>0</DocSecurity>
  <Lines>241</Lines>
  <Paragraphs>147</Paragraphs>
  <ScaleCrop>false</ScaleCrop>
  <Company/>
  <LinksUpToDate>false</LinksUpToDate>
  <CharactersWithSpaces>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Lianne Maskell</cp:lastModifiedBy>
  <cp:revision>31</cp:revision>
  <cp:lastPrinted>2023-10-03T01:04:00Z</cp:lastPrinted>
  <dcterms:created xsi:type="dcterms:W3CDTF">2023-11-13T23:01:00Z</dcterms:created>
  <dcterms:modified xsi:type="dcterms:W3CDTF">2026-05-21T23:06:00Z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