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Pr="00CE10F8" w:rsidRDefault="004F72B6" w:rsidP="00144DD1">
      <w:pPr>
        <w:rPr>
          <w:rFonts w:ascii="Arial" w:hAnsi="Arial" w:cs="Arial"/>
          <w:b/>
          <w:bCs/>
          <w:color w:val="000000" w:themeColor="text1"/>
        </w:rPr>
      </w:pPr>
    </w:p>
    <w:p w14:paraId="66FE9717" w14:textId="77777777" w:rsidR="004F72B6" w:rsidRPr="00CE10F8" w:rsidRDefault="004F72B6" w:rsidP="00144DD1">
      <w:pPr>
        <w:rPr>
          <w:rFonts w:ascii="Arial" w:hAnsi="Arial" w:cs="Arial"/>
          <w:b/>
          <w:bCs/>
          <w:color w:val="000000" w:themeColor="text1"/>
        </w:rPr>
      </w:pPr>
    </w:p>
    <w:p w14:paraId="5E8EE26F" w14:textId="315A0F02" w:rsidR="006971E7" w:rsidRPr="00CE10F8" w:rsidRDefault="006971E7" w:rsidP="00144DD1">
      <w:pPr>
        <w:rPr>
          <w:rFonts w:ascii="Arial" w:hAnsi="Arial" w:cs="Arial"/>
          <w:b/>
          <w:bCs/>
          <w:color w:val="000000" w:themeColor="text1"/>
        </w:rPr>
      </w:pPr>
      <w:r w:rsidRPr="00CE10F8">
        <w:rPr>
          <w:rFonts w:ascii="Arial" w:hAnsi="Arial" w:cs="Arial"/>
          <w:b/>
          <w:bCs/>
          <w:color w:val="000000" w:themeColor="text1"/>
        </w:rPr>
        <w:t xml:space="preserve">Position </w:t>
      </w:r>
      <w:r w:rsidR="00C1021F" w:rsidRPr="00CE10F8">
        <w:rPr>
          <w:rFonts w:ascii="Arial" w:hAnsi="Arial" w:cs="Arial"/>
          <w:b/>
          <w:bCs/>
          <w:color w:val="000000" w:themeColor="text1"/>
        </w:rPr>
        <w:t>D</w:t>
      </w:r>
      <w:r w:rsidRPr="00CE10F8">
        <w:rPr>
          <w:rFonts w:ascii="Arial" w:hAnsi="Arial" w:cs="Arial"/>
          <w:b/>
          <w:bCs/>
          <w:color w:val="000000" w:themeColor="text1"/>
        </w:rPr>
        <w:t>escription</w:t>
      </w:r>
    </w:p>
    <w:p w14:paraId="3E55A881" w14:textId="77777777" w:rsidR="004F72B6" w:rsidRPr="00CE10F8" w:rsidRDefault="004F72B6" w:rsidP="00144DD1">
      <w:pPr>
        <w:rPr>
          <w:rFonts w:ascii="Arial" w:hAnsi="Arial" w:cs="Arial"/>
          <w:b/>
          <w:bCs/>
          <w:color w:val="000000" w:themeColor="text1"/>
        </w:rPr>
      </w:pPr>
    </w:p>
    <w:p w14:paraId="427E9C58" w14:textId="77777777" w:rsidR="00CC10DD" w:rsidRPr="00CE10F8" w:rsidRDefault="00CC10DD">
      <w:pPr>
        <w:rPr>
          <w:rFonts w:ascii="Arial" w:hAnsi="Arial" w:cs="Arial"/>
          <w:b/>
          <w:bCs/>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122"/>
        <w:gridCol w:w="2819"/>
        <w:gridCol w:w="2051"/>
        <w:gridCol w:w="2331"/>
      </w:tblGrid>
      <w:tr w:rsidR="00CE10F8" w:rsidRPr="00CE10F8" w14:paraId="2134C2B9" w14:textId="77777777" w:rsidTr="00A94AD8">
        <w:tc>
          <w:tcPr>
            <w:tcW w:w="2122" w:type="dxa"/>
            <w:tcBorders>
              <w:top w:val="single" w:sz="4" w:space="0" w:color="008FC9"/>
              <w:bottom w:val="single" w:sz="4" w:space="0" w:color="008FC9"/>
              <w:right w:val="single" w:sz="4" w:space="0" w:color="008FC9"/>
            </w:tcBorders>
          </w:tcPr>
          <w:p w14:paraId="686C0E75" w14:textId="1EAB2AE3"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Position </w:t>
            </w:r>
            <w:r w:rsidR="00286733" w:rsidRPr="00CE10F8">
              <w:rPr>
                <w:rFonts w:ascii="Arial" w:hAnsi="Arial" w:cs="Arial"/>
                <w:b/>
                <w:bCs/>
                <w:color w:val="000000" w:themeColor="text1"/>
                <w:sz w:val="20"/>
                <w:szCs w:val="20"/>
              </w:rPr>
              <w:t>t</w:t>
            </w:r>
            <w:r w:rsidRPr="00CE10F8">
              <w:rPr>
                <w:rFonts w:ascii="Arial" w:hAnsi="Arial" w:cs="Arial"/>
                <w:b/>
                <w:bCs/>
                <w:color w:val="000000" w:themeColor="text1"/>
                <w:sz w:val="20"/>
                <w:szCs w:val="20"/>
              </w:rPr>
              <w:t>itle:</w:t>
            </w:r>
            <w:r w:rsidR="000B39AD" w:rsidRPr="00CE10F8">
              <w:rPr>
                <w:rFonts w:ascii="Arial" w:hAnsi="Arial" w:cs="Arial"/>
                <w:b/>
                <w:bCs/>
                <w:color w:val="000000" w:themeColor="text1"/>
                <w:sz w:val="20"/>
                <w:szCs w:val="20"/>
              </w:rPr>
              <w:t xml:space="preserve"> </w:t>
            </w:r>
          </w:p>
        </w:tc>
        <w:tc>
          <w:tcPr>
            <w:tcW w:w="2819" w:type="dxa"/>
            <w:tcBorders>
              <w:top w:val="single" w:sz="4" w:space="0" w:color="008FC9"/>
              <w:left w:val="single" w:sz="4" w:space="0" w:color="008FC9"/>
              <w:bottom w:val="single" w:sz="4" w:space="0" w:color="008FC9"/>
              <w:right w:val="single" w:sz="4" w:space="0" w:color="008FC9"/>
            </w:tcBorders>
          </w:tcPr>
          <w:p w14:paraId="14738336" w14:textId="4248148B" w:rsidR="006971E7" w:rsidRPr="00CE10F8" w:rsidRDefault="002D3917"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Administration Support </w:t>
            </w:r>
            <w:r w:rsidR="004962BC" w:rsidRPr="00CE10F8">
              <w:rPr>
                <w:rFonts w:ascii="Arial" w:hAnsi="Arial" w:cs="Arial"/>
                <w:color w:val="000000" w:themeColor="text1"/>
                <w:sz w:val="20"/>
                <w:szCs w:val="20"/>
              </w:rPr>
              <w:t xml:space="preserve">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Date:</w:t>
            </w:r>
          </w:p>
        </w:tc>
        <w:tc>
          <w:tcPr>
            <w:tcW w:w="2331" w:type="dxa"/>
            <w:tcBorders>
              <w:top w:val="single" w:sz="4" w:space="0" w:color="008FC9"/>
              <w:left w:val="single" w:sz="4" w:space="0" w:color="008FC9"/>
              <w:bottom w:val="single" w:sz="4" w:space="0" w:color="008FC9"/>
            </w:tcBorders>
          </w:tcPr>
          <w:p w14:paraId="1BE0FC1E" w14:textId="6EAF7E93" w:rsidR="006971E7" w:rsidRPr="00CE10F8" w:rsidRDefault="00020645"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January</w:t>
            </w:r>
            <w:r w:rsidR="000B39AD" w:rsidRPr="00CE10F8">
              <w:rPr>
                <w:rFonts w:ascii="Arial" w:hAnsi="Arial" w:cs="Arial"/>
                <w:color w:val="000000" w:themeColor="text1"/>
                <w:sz w:val="20"/>
                <w:szCs w:val="20"/>
              </w:rPr>
              <w:t xml:space="preserve"> 202</w:t>
            </w:r>
            <w:r w:rsidRPr="00CE10F8">
              <w:rPr>
                <w:rFonts w:ascii="Arial" w:hAnsi="Arial" w:cs="Arial"/>
                <w:color w:val="000000" w:themeColor="text1"/>
                <w:sz w:val="20"/>
                <w:szCs w:val="20"/>
              </w:rPr>
              <w:t>4</w:t>
            </w:r>
          </w:p>
        </w:tc>
      </w:tr>
      <w:tr w:rsidR="00CE10F8" w:rsidRPr="00CE10F8" w14:paraId="0591C3A0" w14:textId="77777777" w:rsidTr="00A94AD8">
        <w:tc>
          <w:tcPr>
            <w:tcW w:w="2122" w:type="dxa"/>
            <w:tcBorders>
              <w:top w:val="single" w:sz="4" w:space="0" w:color="008FC9"/>
              <w:bottom w:val="single" w:sz="4" w:space="0" w:color="008FC9"/>
              <w:right w:val="single" w:sz="4" w:space="0" w:color="008FC9"/>
            </w:tcBorders>
          </w:tcPr>
          <w:p w14:paraId="001EF30D" w14:textId="5EA7F6A6"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Reports </w:t>
            </w:r>
            <w:r w:rsidR="00286733" w:rsidRPr="00CE10F8">
              <w:rPr>
                <w:rFonts w:ascii="Arial" w:hAnsi="Arial" w:cs="Arial"/>
                <w:b/>
                <w:bCs/>
                <w:color w:val="000000" w:themeColor="text1"/>
                <w:sz w:val="20"/>
                <w:szCs w:val="20"/>
              </w:rPr>
              <w:t>t</w:t>
            </w:r>
            <w:r w:rsidRPr="00CE10F8">
              <w:rPr>
                <w:rFonts w:ascii="Arial" w:hAnsi="Arial" w:cs="Arial"/>
                <w:b/>
                <w:bCs/>
                <w:color w:val="000000" w:themeColor="text1"/>
                <w:sz w:val="20"/>
                <w:szCs w:val="20"/>
              </w:rPr>
              <w:t>o:</w:t>
            </w:r>
          </w:p>
        </w:tc>
        <w:tc>
          <w:tcPr>
            <w:tcW w:w="2819" w:type="dxa"/>
            <w:tcBorders>
              <w:top w:val="single" w:sz="4" w:space="0" w:color="008FC9"/>
              <w:left w:val="single" w:sz="4" w:space="0" w:color="008FC9"/>
              <w:bottom w:val="single" w:sz="4" w:space="0" w:color="008FC9"/>
              <w:right w:val="single" w:sz="4" w:space="0" w:color="008FC9"/>
            </w:tcBorders>
          </w:tcPr>
          <w:p w14:paraId="3E5EE3E8" w14:textId="4CAED70D" w:rsidR="006971E7" w:rsidRPr="00CE10F8" w:rsidRDefault="007B0A11"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Admin Team Leader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Department:</w:t>
            </w:r>
          </w:p>
        </w:tc>
        <w:tc>
          <w:tcPr>
            <w:tcW w:w="2331" w:type="dxa"/>
            <w:tcBorders>
              <w:top w:val="single" w:sz="4" w:space="0" w:color="008FC9"/>
              <w:left w:val="single" w:sz="4" w:space="0" w:color="008FC9"/>
              <w:bottom w:val="single" w:sz="4" w:space="0" w:color="008FC9"/>
            </w:tcBorders>
          </w:tcPr>
          <w:p w14:paraId="716D34DC" w14:textId="5C06E844" w:rsidR="006971E7" w:rsidRPr="00CE10F8" w:rsidRDefault="00BD39B2"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Specialist Centre</w:t>
            </w:r>
          </w:p>
        </w:tc>
      </w:tr>
      <w:tr w:rsidR="00CE10F8" w:rsidRPr="00CE10F8" w14:paraId="662CC839" w14:textId="77777777" w:rsidTr="00A94AD8">
        <w:tc>
          <w:tcPr>
            <w:tcW w:w="2122" w:type="dxa"/>
            <w:tcBorders>
              <w:top w:val="single" w:sz="4" w:space="0" w:color="008FC9"/>
              <w:bottom w:val="single" w:sz="4" w:space="0" w:color="008FC9"/>
              <w:right w:val="single" w:sz="4" w:space="0" w:color="008FC9"/>
            </w:tcBorders>
          </w:tcPr>
          <w:p w14:paraId="440A9396" w14:textId="105218A6"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Number of </w:t>
            </w:r>
            <w:r w:rsidR="00286733" w:rsidRPr="00CE10F8">
              <w:rPr>
                <w:rFonts w:ascii="Arial" w:hAnsi="Arial" w:cs="Arial"/>
                <w:b/>
                <w:bCs/>
                <w:color w:val="000000" w:themeColor="text1"/>
                <w:sz w:val="20"/>
                <w:szCs w:val="20"/>
              </w:rPr>
              <w:t>r</w:t>
            </w:r>
            <w:r w:rsidRPr="00CE10F8">
              <w:rPr>
                <w:rFonts w:ascii="Arial" w:hAnsi="Arial" w:cs="Arial"/>
                <w:b/>
                <w:bCs/>
                <w:color w:val="000000" w:themeColor="text1"/>
                <w:sz w:val="20"/>
                <w:szCs w:val="20"/>
              </w:rPr>
              <w:t>eports:</w:t>
            </w:r>
          </w:p>
        </w:tc>
        <w:tc>
          <w:tcPr>
            <w:tcW w:w="2819" w:type="dxa"/>
            <w:tcBorders>
              <w:top w:val="single" w:sz="4" w:space="0" w:color="008FC9"/>
              <w:left w:val="single" w:sz="4" w:space="0" w:color="008FC9"/>
              <w:bottom w:val="single" w:sz="4" w:space="0" w:color="008FC9"/>
              <w:right w:val="single" w:sz="4" w:space="0" w:color="008FC9"/>
            </w:tcBorders>
          </w:tcPr>
          <w:p w14:paraId="24B7AAE5" w14:textId="40A3C5A2" w:rsidR="006971E7" w:rsidRPr="00CE10F8" w:rsidRDefault="006971E7"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Direct:</w:t>
            </w:r>
            <w:r w:rsidR="000B39AD" w:rsidRPr="00CE10F8">
              <w:rPr>
                <w:rFonts w:ascii="Arial" w:hAnsi="Arial" w:cs="Arial"/>
                <w:color w:val="000000" w:themeColor="text1"/>
                <w:sz w:val="20"/>
                <w:szCs w:val="20"/>
              </w:rPr>
              <w:t>0</w:t>
            </w:r>
          </w:p>
          <w:p w14:paraId="64CCBFC0" w14:textId="65E19E3F" w:rsidR="006971E7" w:rsidRPr="00CE10F8" w:rsidRDefault="006971E7"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Total (include indirect):</w:t>
            </w:r>
            <w:r w:rsidR="000B39AD" w:rsidRPr="00CE10F8">
              <w:rPr>
                <w:rFonts w:ascii="Arial" w:hAnsi="Arial" w:cs="Arial"/>
                <w:color w:val="000000" w:themeColor="text1"/>
                <w:sz w:val="20"/>
                <w:szCs w:val="20"/>
              </w:rPr>
              <w:t>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Location:</w:t>
            </w:r>
          </w:p>
        </w:tc>
        <w:tc>
          <w:tcPr>
            <w:tcW w:w="2331" w:type="dxa"/>
            <w:tcBorders>
              <w:top w:val="single" w:sz="4" w:space="0" w:color="008FC9"/>
              <w:left w:val="single" w:sz="4" w:space="0" w:color="008FC9"/>
              <w:bottom w:val="single" w:sz="4" w:space="0" w:color="008FC9"/>
            </w:tcBorders>
          </w:tcPr>
          <w:p w14:paraId="7886CB28" w14:textId="50B6AB1F" w:rsidR="006971E7" w:rsidRPr="00CE10F8" w:rsidRDefault="007B0A11"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Wellington Specialist Centre, Newtown</w:t>
            </w:r>
          </w:p>
        </w:tc>
      </w:tr>
      <w:tr w:rsidR="00CE10F8" w:rsidRPr="00CE10F8" w14:paraId="20731A53" w14:textId="77777777" w:rsidTr="00A94AD8">
        <w:tc>
          <w:tcPr>
            <w:tcW w:w="2122" w:type="dxa"/>
            <w:tcBorders>
              <w:top w:val="single" w:sz="4" w:space="0" w:color="008FC9"/>
              <w:bottom w:val="single" w:sz="4" w:space="0" w:color="008FC9"/>
              <w:right w:val="single" w:sz="4" w:space="0" w:color="008FC9"/>
            </w:tcBorders>
          </w:tcPr>
          <w:p w14:paraId="5F0A14F0" w14:textId="2B6B6821"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Delegated </w:t>
            </w:r>
            <w:r w:rsidR="00286733" w:rsidRPr="00CE10F8">
              <w:rPr>
                <w:rFonts w:ascii="Arial" w:hAnsi="Arial" w:cs="Arial"/>
                <w:b/>
                <w:bCs/>
                <w:color w:val="000000" w:themeColor="text1"/>
                <w:sz w:val="20"/>
                <w:szCs w:val="20"/>
              </w:rPr>
              <w:t>f</w:t>
            </w:r>
            <w:r w:rsidRPr="00CE10F8">
              <w:rPr>
                <w:rFonts w:ascii="Arial" w:hAnsi="Arial" w:cs="Arial"/>
                <w:b/>
                <w:bCs/>
                <w:color w:val="000000" w:themeColor="text1"/>
                <w:sz w:val="20"/>
                <w:szCs w:val="20"/>
              </w:rPr>
              <w:t xml:space="preserve">inancial </w:t>
            </w:r>
            <w:r w:rsidR="00286733" w:rsidRPr="00CE10F8">
              <w:rPr>
                <w:rFonts w:ascii="Arial" w:hAnsi="Arial" w:cs="Arial"/>
                <w:b/>
                <w:bCs/>
                <w:color w:val="000000" w:themeColor="text1"/>
                <w:sz w:val="20"/>
                <w:szCs w:val="20"/>
              </w:rPr>
              <w:t>a</w:t>
            </w:r>
            <w:r w:rsidRPr="00CE10F8">
              <w:rPr>
                <w:rFonts w:ascii="Arial" w:hAnsi="Arial" w:cs="Arial"/>
                <w:b/>
                <w:bCs/>
                <w:color w:val="000000" w:themeColor="text1"/>
                <w:sz w:val="20"/>
                <w:szCs w:val="20"/>
              </w:rPr>
              <w:t>uthority:</w:t>
            </w:r>
          </w:p>
        </w:tc>
        <w:tc>
          <w:tcPr>
            <w:tcW w:w="2819" w:type="dxa"/>
            <w:tcBorders>
              <w:top w:val="single" w:sz="4" w:space="0" w:color="008FC9"/>
              <w:left w:val="single" w:sz="4" w:space="0" w:color="008FC9"/>
              <w:bottom w:val="single" w:sz="4" w:space="0" w:color="008FC9"/>
              <w:right w:val="single" w:sz="4" w:space="0" w:color="008FC9"/>
            </w:tcBorders>
          </w:tcPr>
          <w:p w14:paraId="20D21A0D" w14:textId="0F9ACC7E" w:rsidR="006971E7" w:rsidRPr="00CE10F8" w:rsidRDefault="000B39AD"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CE10F8" w:rsidRDefault="006971E7"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Budget </w:t>
            </w:r>
            <w:r w:rsidR="00286733" w:rsidRPr="00CE10F8">
              <w:rPr>
                <w:rFonts w:ascii="Arial" w:hAnsi="Arial" w:cs="Arial"/>
                <w:b/>
                <w:bCs/>
                <w:color w:val="000000" w:themeColor="text1"/>
                <w:sz w:val="20"/>
                <w:szCs w:val="20"/>
              </w:rPr>
              <w:t>o</w:t>
            </w:r>
            <w:r w:rsidRPr="00CE10F8">
              <w:rPr>
                <w:rFonts w:ascii="Arial" w:hAnsi="Arial" w:cs="Arial"/>
                <w:b/>
                <w:bCs/>
                <w:color w:val="000000" w:themeColor="text1"/>
                <w:sz w:val="20"/>
                <w:szCs w:val="20"/>
              </w:rPr>
              <w:t>wnership:</w:t>
            </w:r>
          </w:p>
        </w:tc>
        <w:tc>
          <w:tcPr>
            <w:tcW w:w="2331" w:type="dxa"/>
            <w:tcBorders>
              <w:top w:val="single" w:sz="4" w:space="0" w:color="008FC9"/>
              <w:left w:val="single" w:sz="4" w:space="0" w:color="008FC9"/>
              <w:bottom w:val="single" w:sz="4" w:space="0" w:color="008FC9"/>
            </w:tcBorders>
          </w:tcPr>
          <w:p w14:paraId="63F3F10B" w14:textId="7327C51D" w:rsidR="006971E7" w:rsidRPr="00CE10F8" w:rsidRDefault="006971E7" w:rsidP="005207A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Yes/</w:t>
            </w:r>
            <w:r w:rsidRPr="00CE10F8">
              <w:rPr>
                <w:rFonts w:ascii="Arial" w:hAnsi="Arial" w:cs="Arial"/>
                <w:b/>
                <w:bCs/>
                <w:color w:val="000000" w:themeColor="text1"/>
                <w:sz w:val="20"/>
                <w:szCs w:val="20"/>
              </w:rPr>
              <w:t>No</w:t>
            </w:r>
          </w:p>
        </w:tc>
      </w:tr>
      <w:tr w:rsidR="000D1EA4" w:rsidRPr="00CE10F8" w14:paraId="4AED742C" w14:textId="77777777" w:rsidTr="00A94AD8">
        <w:tc>
          <w:tcPr>
            <w:tcW w:w="2122" w:type="dxa"/>
            <w:tcBorders>
              <w:top w:val="single" w:sz="4" w:space="0" w:color="008FC9"/>
              <w:bottom w:val="single" w:sz="4" w:space="0" w:color="008FC9"/>
              <w:right w:val="single" w:sz="4" w:space="0" w:color="008FC9"/>
            </w:tcBorders>
          </w:tcPr>
          <w:p w14:paraId="7AC5A822" w14:textId="713A9A2C" w:rsidR="000D1EA4" w:rsidRPr="00CE10F8" w:rsidRDefault="000D1EA4"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L</w:t>
            </w:r>
            <w:r w:rsidR="008756E0" w:rsidRPr="00CE10F8">
              <w:rPr>
                <w:rFonts w:ascii="Arial" w:hAnsi="Arial" w:cs="Arial"/>
                <w:b/>
                <w:bCs/>
                <w:color w:val="000000" w:themeColor="text1"/>
                <w:sz w:val="20"/>
                <w:szCs w:val="20"/>
              </w:rPr>
              <w:t xml:space="preserve">evel of </w:t>
            </w:r>
            <w:r w:rsidR="00286733" w:rsidRPr="00CE10F8">
              <w:rPr>
                <w:rFonts w:ascii="Arial" w:hAnsi="Arial" w:cs="Arial"/>
                <w:b/>
                <w:bCs/>
                <w:color w:val="000000" w:themeColor="text1"/>
                <w:sz w:val="20"/>
                <w:szCs w:val="20"/>
              </w:rPr>
              <w:t>i</w:t>
            </w:r>
            <w:r w:rsidRPr="00CE10F8">
              <w:rPr>
                <w:rFonts w:ascii="Arial" w:hAnsi="Arial" w:cs="Arial"/>
                <w:b/>
                <w:bCs/>
                <w:color w:val="000000" w:themeColor="text1"/>
                <w:sz w:val="20"/>
                <w:szCs w:val="20"/>
              </w:rPr>
              <w:t>nfluence:</w:t>
            </w:r>
          </w:p>
        </w:tc>
        <w:tc>
          <w:tcPr>
            <w:tcW w:w="7201" w:type="dxa"/>
            <w:gridSpan w:val="3"/>
            <w:tcBorders>
              <w:top w:val="single" w:sz="4" w:space="0" w:color="008FC9"/>
              <w:left w:val="single" w:sz="4" w:space="0" w:color="008FC9"/>
              <w:bottom w:val="single" w:sz="4" w:space="0" w:color="008FC9"/>
            </w:tcBorders>
          </w:tcPr>
          <w:p w14:paraId="54B83BE9" w14:textId="642F127C" w:rsidR="000D1EA4" w:rsidRPr="00CE10F8" w:rsidRDefault="000D1EA4" w:rsidP="005207AC">
            <w:pPr>
              <w:spacing w:before="40" w:after="40"/>
              <w:rPr>
                <w:rFonts w:asciiTheme="minorBidi" w:hAnsiTheme="minorBidi"/>
                <w:b/>
                <w:bCs/>
                <w:color w:val="000000" w:themeColor="text1"/>
                <w:sz w:val="20"/>
                <w:szCs w:val="20"/>
              </w:rPr>
            </w:pPr>
            <w:r w:rsidRPr="00CE10F8">
              <w:rPr>
                <w:rFonts w:asciiTheme="minorBidi" w:hAnsiTheme="minorBidi"/>
                <w:b/>
                <w:bCs/>
                <w:color w:val="000000" w:themeColor="text1"/>
                <w:sz w:val="20"/>
                <w:szCs w:val="20"/>
              </w:rPr>
              <w:t xml:space="preserve">Leading </w:t>
            </w:r>
            <w:r w:rsidR="00286733" w:rsidRPr="00CE10F8">
              <w:rPr>
                <w:rFonts w:asciiTheme="minorBidi" w:hAnsiTheme="minorBidi"/>
                <w:b/>
                <w:bCs/>
                <w:color w:val="000000" w:themeColor="text1"/>
                <w:sz w:val="20"/>
                <w:szCs w:val="20"/>
              </w:rPr>
              <w:t>s</w:t>
            </w:r>
            <w:r w:rsidRPr="00CE10F8">
              <w:rPr>
                <w:rFonts w:asciiTheme="minorBidi" w:hAnsiTheme="minorBidi"/>
                <w:b/>
                <w:bCs/>
                <w:color w:val="000000" w:themeColor="text1"/>
                <w:sz w:val="20"/>
                <w:szCs w:val="20"/>
              </w:rPr>
              <w:t xml:space="preserve">elf </w:t>
            </w:r>
          </w:p>
          <w:p w14:paraId="3ADF3189" w14:textId="78CADB83" w:rsidR="000D1EA4" w:rsidRPr="00CE10F8" w:rsidRDefault="000D1EA4" w:rsidP="005207AC">
            <w:pPr>
              <w:spacing w:before="40" w:after="40"/>
              <w:rPr>
                <w:rFonts w:asciiTheme="minorBidi" w:hAnsiTheme="minorBidi"/>
                <w:color w:val="000000" w:themeColor="text1"/>
                <w:sz w:val="20"/>
                <w:szCs w:val="20"/>
              </w:rPr>
            </w:pPr>
            <w:r w:rsidRPr="00CE10F8">
              <w:rPr>
                <w:rFonts w:asciiTheme="minorBidi" w:hAnsiTheme="minorBidi"/>
                <w:color w:val="000000" w:themeColor="text1"/>
                <w:sz w:val="20"/>
                <w:szCs w:val="20"/>
              </w:rPr>
              <w:t xml:space="preserve">Leading </w:t>
            </w:r>
            <w:r w:rsidR="00286733" w:rsidRPr="00CE10F8">
              <w:rPr>
                <w:rFonts w:asciiTheme="minorBidi" w:hAnsiTheme="minorBidi"/>
                <w:color w:val="000000" w:themeColor="text1"/>
                <w:sz w:val="20"/>
                <w:szCs w:val="20"/>
              </w:rPr>
              <w:t>o</w:t>
            </w:r>
            <w:r w:rsidRPr="00CE10F8">
              <w:rPr>
                <w:rFonts w:asciiTheme="minorBidi" w:hAnsiTheme="minorBidi"/>
                <w:color w:val="000000" w:themeColor="text1"/>
                <w:sz w:val="20"/>
                <w:szCs w:val="20"/>
              </w:rPr>
              <w:t xml:space="preserve">thers </w:t>
            </w:r>
          </w:p>
          <w:p w14:paraId="67986601" w14:textId="77777777" w:rsidR="000D1EA4" w:rsidRPr="00CE10F8" w:rsidRDefault="000D1EA4" w:rsidP="005207AC">
            <w:pPr>
              <w:spacing w:before="40" w:after="40"/>
              <w:rPr>
                <w:rFonts w:asciiTheme="minorBidi" w:hAnsiTheme="minorBidi"/>
                <w:color w:val="000000" w:themeColor="text1"/>
                <w:sz w:val="20"/>
                <w:szCs w:val="20"/>
              </w:rPr>
            </w:pPr>
            <w:r w:rsidRPr="00CE10F8">
              <w:rPr>
                <w:rFonts w:asciiTheme="minorBidi" w:hAnsiTheme="minorBidi"/>
                <w:color w:val="000000" w:themeColor="text1"/>
                <w:sz w:val="20"/>
                <w:szCs w:val="20"/>
              </w:rPr>
              <w:t xml:space="preserve">Leading </w:t>
            </w:r>
            <w:r w:rsidR="00286733" w:rsidRPr="00CE10F8">
              <w:rPr>
                <w:rFonts w:asciiTheme="minorBidi" w:hAnsiTheme="minorBidi"/>
                <w:color w:val="000000" w:themeColor="text1"/>
                <w:sz w:val="20"/>
                <w:szCs w:val="20"/>
              </w:rPr>
              <w:t>l</w:t>
            </w:r>
            <w:r w:rsidRPr="00CE10F8">
              <w:rPr>
                <w:rFonts w:asciiTheme="minorBidi" w:hAnsiTheme="minorBidi"/>
                <w:color w:val="000000" w:themeColor="text1"/>
                <w:sz w:val="20"/>
                <w:szCs w:val="20"/>
              </w:rPr>
              <w:t>eaders</w:t>
            </w:r>
          </w:p>
          <w:p w14:paraId="274631B3" w14:textId="5959A2A6" w:rsidR="00401BC5" w:rsidRPr="00CE10F8" w:rsidRDefault="00401BC5" w:rsidP="005207AC">
            <w:pPr>
              <w:spacing w:before="40" w:after="40"/>
              <w:rPr>
                <w:rFonts w:ascii="Arial" w:hAnsi="Arial" w:cs="Arial"/>
                <w:color w:val="000000" w:themeColor="text1"/>
                <w:sz w:val="20"/>
                <w:szCs w:val="20"/>
              </w:rPr>
            </w:pPr>
            <w:r w:rsidRPr="00CE10F8">
              <w:rPr>
                <w:rFonts w:asciiTheme="minorBidi" w:hAnsiTheme="minorBidi"/>
                <w:color w:val="000000" w:themeColor="text1"/>
                <w:sz w:val="20"/>
                <w:szCs w:val="20"/>
              </w:rPr>
              <w:t>Leading the Organisation</w:t>
            </w:r>
          </w:p>
        </w:tc>
      </w:tr>
    </w:tbl>
    <w:p w14:paraId="18D57A21" w14:textId="77777777" w:rsidR="004F72B6" w:rsidRPr="00CE10F8" w:rsidRDefault="004F72B6" w:rsidP="003078A0">
      <w:pPr>
        <w:textAlignment w:val="baseline"/>
        <w:rPr>
          <w:rFonts w:ascii="Segoe UI" w:eastAsia="Times New Roman" w:hAnsi="Segoe UI" w:cs="Segoe UI"/>
          <w:color w:val="000000" w:themeColor="text1"/>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CE10F8" w:rsidRPr="00CE10F8"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CE10F8" w:rsidRDefault="003078A0" w:rsidP="003078A0">
            <w:pPr>
              <w:textAlignment w:val="baseline"/>
              <w:divId w:val="1168788741"/>
              <w:rPr>
                <w:rFonts w:ascii="Times New Roman" w:eastAsia="Times New Roman" w:hAnsi="Times New Roman" w:cs="Times New Roman"/>
                <w:color w:val="000000" w:themeColor="text1"/>
                <w:kern w:val="0"/>
                <w:lang w:eastAsia="en-NZ"/>
                <w14:ligatures w14:val="none"/>
              </w:rPr>
            </w:pPr>
            <w:r w:rsidRPr="00CE10F8">
              <w:rPr>
                <w:rFonts w:ascii="Arial" w:eastAsia="Times New Roman" w:hAnsi="Arial" w:cs="Arial"/>
                <w:b/>
                <w:bCs/>
                <w:color w:val="000000" w:themeColor="text1"/>
                <w:kern w:val="0"/>
                <w:sz w:val="20"/>
                <w:szCs w:val="20"/>
                <w:lang w:eastAsia="en-NZ"/>
                <w14:ligatures w14:val="none"/>
              </w:rPr>
              <w:t>Our Organisation </w:t>
            </w:r>
            <w:r w:rsidRPr="00CE10F8">
              <w:rPr>
                <w:rFonts w:ascii="Arial" w:eastAsia="Times New Roman" w:hAnsi="Arial" w:cs="Arial"/>
                <w:color w:val="000000" w:themeColor="text1"/>
                <w:kern w:val="0"/>
                <w:sz w:val="20"/>
                <w:szCs w:val="20"/>
                <w:lang w:eastAsia="en-NZ"/>
                <w14:ligatures w14:val="none"/>
              </w:rPr>
              <w:t> </w:t>
            </w:r>
          </w:p>
        </w:tc>
      </w:tr>
      <w:tr w:rsidR="003078A0" w:rsidRPr="00CE10F8"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Pr="00CE10F8" w:rsidRDefault="009C05E1" w:rsidP="003078A0">
            <w:pPr>
              <w:textAlignment w:val="baseline"/>
              <w:rPr>
                <w:rFonts w:ascii="Arial" w:eastAsia="Times New Roman" w:hAnsi="Arial" w:cs="Arial"/>
                <w:color w:val="000000" w:themeColor="text1"/>
                <w:kern w:val="0"/>
                <w:sz w:val="20"/>
                <w:szCs w:val="20"/>
                <w:lang w:eastAsia="en-NZ"/>
                <w14:ligatures w14:val="none"/>
              </w:rPr>
            </w:pPr>
          </w:p>
          <w:p w14:paraId="20EF5B55" w14:textId="43899713" w:rsidR="003078A0" w:rsidRPr="00CE10F8" w:rsidRDefault="003078A0" w:rsidP="003078A0">
            <w:pPr>
              <w:textAlignment w:val="baseline"/>
              <w:rPr>
                <w:rFonts w:ascii="Arial" w:eastAsia="Times New Roman" w:hAnsi="Arial" w:cs="Arial"/>
                <w:color w:val="000000" w:themeColor="text1"/>
                <w:kern w:val="0"/>
                <w:sz w:val="20"/>
                <w:szCs w:val="20"/>
                <w:lang w:eastAsia="en-NZ"/>
                <w14:ligatures w14:val="none"/>
              </w:rPr>
            </w:pPr>
            <w:r w:rsidRPr="00CE10F8">
              <w:rPr>
                <w:rFonts w:ascii="Arial" w:eastAsia="Times New Roman" w:hAnsi="Arial" w:cs="Arial"/>
                <w:color w:val="000000" w:themeColor="text1"/>
                <w:kern w:val="0"/>
                <w:sz w:val="20"/>
                <w:szCs w:val="20"/>
                <w:lang w:eastAsia="en-NZ"/>
                <w14:ligatures w14:val="none"/>
              </w:rPr>
              <w:t>At Southern Cross Healthcare, our vision is to</w:t>
            </w:r>
            <w:r w:rsidRPr="00CE10F8">
              <w:rPr>
                <w:rFonts w:ascii="Arial" w:eastAsia="Times New Roman" w:hAnsi="Arial" w:cs="Arial"/>
                <w:color w:val="000000" w:themeColor="text1"/>
                <w:kern w:val="0"/>
                <w:sz w:val="20"/>
                <w:szCs w:val="20"/>
                <w:lang w:val="en-AU" w:eastAsia="en-NZ"/>
                <w14:ligatures w14:val="none"/>
              </w:rPr>
              <w:t xml:space="preserve"> help people live their best lives by reimagining healthcare. </w:t>
            </w:r>
            <w:r w:rsidRPr="00CE10F8">
              <w:rPr>
                <w:rFonts w:ascii="Arial" w:eastAsia="Times New Roman" w:hAnsi="Arial" w:cs="Arial"/>
                <w:color w:val="000000" w:themeColor="text1"/>
                <w:kern w:val="0"/>
                <w:sz w:val="20"/>
                <w:szCs w:val="20"/>
                <w:lang w:eastAsia="en-NZ"/>
                <w14:ligatures w14:val="none"/>
              </w:rPr>
              <w:t> </w:t>
            </w:r>
          </w:p>
          <w:p w14:paraId="2EB63728" w14:textId="1F6EB39A" w:rsidR="00F31DB0" w:rsidRPr="00CE10F8" w:rsidRDefault="00F31DB0" w:rsidP="003078A0">
            <w:pPr>
              <w:textAlignment w:val="baseline"/>
              <w:rPr>
                <w:rFonts w:ascii="Arial" w:eastAsia="Times New Roman" w:hAnsi="Arial" w:cs="Arial"/>
                <w:color w:val="000000" w:themeColor="text1"/>
                <w:kern w:val="0"/>
                <w:sz w:val="20"/>
                <w:szCs w:val="20"/>
                <w:lang w:eastAsia="en-NZ"/>
                <w14:ligatures w14:val="none"/>
              </w:rPr>
            </w:pPr>
          </w:p>
          <w:p w14:paraId="12E0BE55" w14:textId="1AD0CDA1" w:rsidR="00FA4448" w:rsidRPr="00CE10F8" w:rsidRDefault="00FA4448" w:rsidP="79F53360">
            <w:pPr>
              <w:textAlignment w:val="baseline"/>
              <w:rPr>
                <w:rFonts w:ascii="Arial" w:eastAsia="Times New Roman" w:hAnsi="Arial" w:cs="Arial"/>
                <w:color w:val="000000" w:themeColor="text1"/>
                <w:kern w:val="0"/>
                <w:sz w:val="20"/>
                <w:szCs w:val="20"/>
                <w:lang w:eastAsia="en-NZ"/>
                <w14:ligatures w14:val="none"/>
              </w:rPr>
            </w:pPr>
            <w:r w:rsidRPr="00CE10F8">
              <w:rPr>
                <w:rFonts w:ascii="Arial" w:eastAsia="Times New Roman" w:hAnsi="Arial" w:cs="Arial"/>
                <w:color w:val="000000" w:themeColor="text1"/>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CE10F8">
              <w:rPr>
                <w:rFonts w:ascii="Arial" w:eastAsia="Times New Roman" w:hAnsi="Arial" w:cs="Arial"/>
                <w:color w:val="000000" w:themeColor="text1"/>
                <w:kern w:val="0"/>
                <w:sz w:val="20"/>
                <w:szCs w:val="20"/>
                <w:lang w:eastAsia="en-NZ"/>
                <w14:ligatures w14:val="none"/>
              </w:rPr>
              <w:t>anaesthetists,</w:t>
            </w:r>
            <w:r w:rsidRPr="00CE10F8">
              <w:rPr>
                <w:rFonts w:ascii="Arial" w:eastAsia="Times New Roman" w:hAnsi="Arial" w:cs="Arial"/>
                <w:color w:val="000000" w:themeColor="text1"/>
                <w:kern w:val="0"/>
                <w:sz w:val="20"/>
                <w:szCs w:val="20"/>
                <w:lang w:eastAsia="en-NZ"/>
                <w14:ligatures w14:val="none"/>
              </w:rPr>
              <w:t xml:space="preserve"> and allied health practitioners. </w:t>
            </w:r>
          </w:p>
          <w:p w14:paraId="2C552CA1" w14:textId="29BC6CA9" w:rsidR="00401BC5" w:rsidRPr="00CE10F8" w:rsidRDefault="00401BC5" w:rsidP="003078A0">
            <w:pPr>
              <w:textAlignment w:val="baseline"/>
              <w:rPr>
                <w:rFonts w:ascii="Arial" w:eastAsia="Times New Roman" w:hAnsi="Arial" w:cs="Arial"/>
                <w:color w:val="000000" w:themeColor="text1"/>
                <w:kern w:val="0"/>
                <w:sz w:val="20"/>
                <w:szCs w:val="20"/>
                <w:lang w:eastAsia="en-NZ"/>
                <w14:ligatures w14:val="none"/>
              </w:rPr>
            </w:pPr>
          </w:p>
          <w:p w14:paraId="3CA16A82" w14:textId="16D3721C" w:rsidR="00401BC5" w:rsidRPr="00CE10F8" w:rsidRDefault="00401BC5" w:rsidP="003078A0">
            <w:pPr>
              <w:textAlignment w:val="baseline"/>
              <w:rPr>
                <w:rFonts w:ascii="Arial" w:eastAsia="Times New Roman" w:hAnsi="Arial" w:cs="Arial"/>
                <w:color w:val="000000" w:themeColor="text1"/>
                <w:kern w:val="0"/>
                <w:sz w:val="20"/>
                <w:szCs w:val="20"/>
                <w:lang w:eastAsia="en-NZ"/>
                <w14:ligatures w14:val="none"/>
              </w:rPr>
            </w:pPr>
            <w:r w:rsidRPr="00CE10F8">
              <w:rPr>
                <w:rFonts w:ascii="Arial" w:eastAsia="Times New Roman" w:hAnsi="Arial" w:cs="Arial"/>
                <w:color w:val="000000" w:themeColor="text1"/>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CE10F8" w:rsidRDefault="00C569E7" w:rsidP="003078A0">
            <w:pPr>
              <w:textAlignment w:val="baseline"/>
              <w:rPr>
                <w:rFonts w:ascii="Calibri" w:eastAsia="Times New Roman" w:hAnsi="Calibri" w:cs="Calibri"/>
                <w:color w:val="000000" w:themeColor="text1"/>
                <w:kern w:val="0"/>
                <w:sz w:val="20"/>
                <w:szCs w:val="20"/>
                <w:lang w:eastAsia="en-NZ"/>
                <w14:ligatures w14:val="none"/>
              </w:rPr>
            </w:pPr>
          </w:p>
          <w:p w14:paraId="68EDBA44" w14:textId="46F6F454" w:rsidR="003078A0" w:rsidRPr="00CE10F8" w:rsidRDefault="003078A0" w:rsidP="003078A0">
            <w:pPr>
              <w:textAlignment w:val="baseline"/>
              <w:rPr>
                <w:rFonts w:ascii="Times New Roman" w:eastAsia="Times New Roman" w:hAnsi="Times New Roman" w:cs="Times New Roman"/>
                <w:color w:val="000000" w:themeColor="text1"/>
                <w:kern w:val="0"/>
                <w:sz w:val="20"/>
                <w:szCs w:val="20"/>
                <w:lang w:eastAsia="en-NZ"/>
                <w14:ligatures w14:val="none"/>
              </w:rPr>
            </w:pPr>
          </w:p>
        </w:tc>
      </w:tr>
    </w:tbl>
    <w:p w14:paraId="2F31B467" w14:textId="77777777" w:rsidR="008C4535" w:rsidRPr="00CE10F8" w:rsidRDefault="008C4535" w:rsidP="00980C93">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53B0B04F" w14:textId="77777777" w:rsidTr="008C356C">
        <w:tc>
          <w:tcPr>
            <w:tcW w:w="4675" w:type="dxa"/>
            <w:shd w:val="clear" w:color="auto" w:fill="008FC9"/>
          </w:tcPr>
          <w:p w14:paraId="71999937" w14:textId="77777777" w:rsidR="00980C93" w:rsidRPr="00CE10F8" w:rsidRDefault="00980C93" w:rsidP="008C356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Vision  </w:t>
            </w:r>
          </w:p>
        </w:tc>
        <w:tc>
          <w:tcPr>
            <w:tcW w:w="4675" w:type="dxa"/>
            <w:shd w:val="clear" w:color="auto" w:fill="008FC9"/>
          </w:tcPr>
          <w:p w14:paraId="2C97B969" w14:textId="77777777" w:rsidR="00980C93" w:rsidRPr="00CE10F8" w:rsidRDefault="00980C93" w:rsidP="008C356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Purpose</w:t>
            </w:r>
          </w:p>
        </w:tc>
      </w:tr>
      <w:tr w:rsidR="00980C93" w:rsidRPr="00CE10F8" w14:paraId="6FEE5CC0" w14:textId="77777777" w:rsidTr="001F7ED7">
        <w:trPr>
          <w:trHeight w:val="918"/>
        </w:trPr>
        <w:tc>
          <w:tcPr>
            <w:tcW w:w="4675" w:type="dxa"/>
          </w:tcPr>
          <w:p w14:paraId="3C68A542" w14:textId="07E14189" w:rsidR="00980C93" w:rsidRPr="00CE10F8" w:rsidRDefault="00980C93" w:rsidP="008C356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Our vision is for what we aspire.</w:t>
            </w:r>
          </w:p>
          <w:p w14:paraId="679BD7A5" w14:textId="77777777" w:rsidR="00C569E7" w:rsidRPr="00CE10F8" w:rsidRDefault="00C569E7" w:rsidP="008C356C">
            <w:pPr>
              <w:spacing w:before="40" w:after="40"/>
              <w:rPr>
                <w:rFonts w:ascii="Arial" w:hAnsi="Arial" w:cs="Arial"/>
                <w:color w:val="000000" w:themeColor="text1"/>
                <w:sz w:val="20"/>
                <w:szCs w:val="20"/>
              </w:rPr>
            </w:pPr>
          </w:p>
          <w:p w14:paraId="1ECA8A57" w14:textId="77777777" w:rsidR="00980C93" w:rsidRPr="00CE10F8" w:rsidRDefault="00980C93" w:rsidP="008C356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To help people live their best lives by reimagining healthcare.</w:t>
            </w:r>
          </w:p>
          <w:p w14:paraId="5B29EB12" w14:textId="77777777" w:rsidR="00980C93" w:rsidRPr="00CE10F8"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Pr="00CE10F8" w:rsidRDefault="00980C93" w:rsidP="008C356C">
            <w:pPr>
              <w:spacing w:before="40" w:after="40"/>
              <w:rPr>
                <w:rFonts w:ascii="Arial" w:hAnsi="Arial" w:cs="Arial"/>
                <w:color w:val="000000" w:themeColor="text1"/>
                <w:sz w:val="20"/>
                <w:szCs w:val="20"/>
              </w:rPr>
            </w:pPr>
            <w:r w:rsidRPr="00CE10F8">
              <w:rPr>
                <w:rFonts w:ascii="Arial" w:hAnsi="Arial" w:cs="Arial"/>
                <w:color w:val="000000" w:themeColor="text1"/>
                <w:sz w:val="20"/>
                <w:szCs w:val="20"/>
              </w:rPr>
              <w:t>Our purpose is why we exist.</w:t>
            </w:r>
          </w:p>
          <w:p w14:paraId="2A97CA6A" w14:textId="77777777" w:rsidR="00B36FAF" w:rsidRPr="00CE10F8" w:rsidRDefault="00B36FAF" w:rsidP="008C356C">
            <w:pPr>
              <w:spacing w:before="40" w:after="40"/>
              <w:rPr>
                <w:rFonts w:ascii="Arial" w:hAnsi="Arial" w:cs="Arial"/>
                <w:color w:val="000000" w:themeColor="text1"/>
                <w:sz w:val="20"/>
                <w:szCs w:val="20"/>
              </w:rPr>
            </w:pPr>
          </w:p>
          <w:p w14:paraId="3E481F87" w14:textId="77777777" w:rsidR="00980C93" w:rsidRPr="00CE10F8" w:rsidRDefault="00980C93" w:rsidP="008C356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Pr="00CE10F8" w:rsidRDefault="004F72B6" w:rsidP="00980C93">
      <w:pPr>
        <w:rPr>
          <w:rFonts w:ascii="Arial" w:hAnsi="Arial" w:cs="Arial"/>
          <w:color w:val="000000" w:themeColor="text1"/>
        </w:rPr>
      </w:pPr>
    </w:p>
    <w:p w14:paraId="1684D909" w14:textId="0186EE43" w:rsidR="00CC10DD" w:rsidRPr="00CE10F8" w:rsidRDefault="00CC10DD" w:rsidP="00980C93">
      <w:pPr>
        <w:rPr>
          <w:rFonts w:ascii="Arial" w:hAnsi="Arial" w:cs="Arial"/>
          <w:color w:val="000000" w:themeColor="text1"/>
        </w:rPr>
      </w:pPr>
    </w:p>
    <w:p w14:paraId="306F3876" w14:textId="77777777" w:rsidR="00CC10DD" w:rsidRPr="00CE10F8" w:rsidRDefault="00CC10DD" w:rsidP="00980C93">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CE10F8" w:rsidRPr="00CE10F8" w14:paraId="1826C011" w14:textId="77777777" w:rsidTr="008C356C">
        <w:tc>
          <w:tcPr>
            <w:tcW w:w="9350" w:type="dxa"/>
            <w:shd w:val="clear" w:color="auto" w:fill="008FC9"/>
          </w:tcPr>
          <w:p w14:paraId="2A584A4A" w14:textId="72DA992B" w:rsidR="00980C93" w:rsidRPr="00CE10F8" w:rsidRDefault="00980C93" w:rsidP="008C356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lastRenderedPageBreak/>
              <w:t>Values a</w:t>
            </w:r>
            <w:r w:rsidR="00C569E7" w:rsidRPr="00CE10F8">
              <w:rPr>
                <w:rFonts w:ascii="Arial" w:hAnsi="Arial" w:cs="Arial"/>
                <w:b/>
                <w:bCs/>
                <w:color w:val="000000" w:themeColor="text1"/>
                <w:sz w:val="20"/>
                <w:szCs w:val="20"/>
              </w:rPr>
              <w:t>n</w:t>
            </w:r>
            <w:r w:rsidRPr="00CE10F8">
              <w:rPr>
                <w:rFonts w:ascii="Arial" w:hAnsi="Arial" w:cs="Arial"/>
                <w:b/>
                <w:bCs/>
                <w:color w:val="000000" w:themeColor="text1"/>
                <w:sz w:val="20"/>
                <w:szCs w:val="20"/>
              </w:rPr>
              <w:t>d Behaviours</w:t>
            </w:r>
          </w:p>
        </w:tc>
      </w:tr>
      <w:tr w:rsidR="00980C93" w:rsidRPr="00CE10F8" w14:paraId="728CA6ED" w14:textId="77777777" w:rsidTr="008C356C">
        <w:trPr>
          <w:trHeight w:val="2775"/>
        </w:trPr>
        <w:tc>
          <w:tcPr>
            <w:tcW w:w="9350" w:type="dxa"/>
          </w:tcPr>
          <w:p w14:paraId="21A31515" w14:textId="77777777" w:rsidR="00980C93" w:rsidRPr="00CE10F8" w:rsidRDefault="00980C93" w:rsidP="008C356C">
            <w:pPr>
              <w:spacing w:before="40" w:after="40"/>
              <w:rPr>
                <w:rFonts w:ascii="Arial" w:hAnsi="Arial" w:cs="Arial"/>
                <w:color w:val="000000" w:themeColor="text1"/>
                <w:sz w:val="20"/>
                <w:szCs w:val="20"/>
              </w:rPr>
            </w:pPr>
            <w:r w:rsidRPr="00CE10F8">
              <w:rPr>
                <w:rFonts w:ascii="Arial" w:hAnsi="Arial" w:cs="Arial"/>
                <w:b/>
                <w:bCs/>
                <w:color w:val="000000" w:themeColor="text1"/>
                <w:sz w:val="20"/>
                <w:szCs w:val="20"/>
              </w:rPr>
              <w:t>Teamwork:</w:t>
            </w:r>
            <w:r w:rsidRPr="00CE10F8">
              <w:rPr>
                <w:rFonts w:ascii="Arial" w:hAnsi="Arial" w:cs="Arial"/>
                <w:color w:val="000000" w:themeColor="text1"/>
                <w:sz w:val="20"/>
                <w:szCs w:val="20"/>
              </w:rPr>
              <w:t xml:space="preserve"> We will work together because we know that a strong team will always outperform strong individuals.</w:t>
            </w:r>
          </w:p>
          <w:p w14:paraId="086C965B" w14:textId="77777777" w:rsidR="00980C93" w:rsidRPr="00CE10F8" w:rsidRDefault="00980C93" w:rsidP="008C356C">
            <w:pPr>
              <w:spacing w:before="40" w:after="40"/>
              <w:rPr>
                <w:rFonts w:ascii="Arial" w:hAnsi="Arial" w:cs="Arial"/>
                <w:color w:val="000000" w:themeColor="text1"/>
                <w:sz w:val="20"/>
                <w:szCs w:val="20"/>
              </w:rPr>
            </w:pPr>
          </w:p>
          <w:p w14:paraId="48D0DEB9" w14:textId="77777777" w:rsidR="00980C93" w:rsidRPr="00CE10F8" w:rsidRDefault="00980C93" w:rsidP="008C356C">
            <w:pPr>
              <w:spacing w:before="40" w:after="40"/>
              <w:rPr>
                <w:rFonts w:ascii="Arial" w:hAnsi="Arial" w:cs="Arial"/>
                <w:color w:val="000000" w:themeColor="text1"/>
                <w:sz w:val="20"/>
                <w:szCs w:val="20"/>
              </w:rPr>
            </w:pPr>
            <w:r w:rsidRPr="00CE10F8">
              <w:rPr>
                <w:rFonts w:ascii="Arial" w:hAnsi="Arial" w:cs="Arial"/>
                <w:b/>
                <w:bCs/>
                <w:color w:val="000000" w:themeColor="text1"/>
                <w:sz w:val="20"/>
                <w:szCs w:val="20"/>
              </w:rPr>
              <w:t>Responsibility:</w:t>
            </w:r>
            <w:r w:rsidRPr="00CE10F8">
              <w:rPr>
                <w:rFonts w:ascii="Arial" w:hAnsi="Arial" w:cs="Arial"/>
                <w:color w:val="000000" w:themeColor="text1"/>
                <w:sz w:val="20"/>
                <w:szCs w:val="20"/>
              </w:rPr>
              <w:t xml:space="preserve"> We will take ownership and pride in our work. We will act with integrity and be accountable for our behaviour. </w:t>
            </w:r>
          </w:p>
          <w:p w14:paraId="0FFD4BDB" w14:textId="77777777" w:rsidR="00980C93" w:rsidRPr="00CE10F8" w:rsidRDefault="00980C93" w:rsidP="008C356C">
            <w:pPr>
              <w:spacing w:before="40" w:after="40"/>
              <w:rPr>
                <w:rFonts w:ascii="Arial" w:hAnsi="Arial" w:cs="Arial"/>
                <w:color w:val="000000" w:themeColor="text1"/>
                <w:sz w:val="20"/>
                <w:szCs w:val="20"/>
              </w:rPr>
            </w:pPr>
          </w:p>
          <w:p w14:paraId="0353D293" w14:textId="77777777" w:rsidR="00980C93" w:rsidRPr="00CE10F8" w:rsidRDefault="00980C93" w:rsidP="008C356C">
            <w:pPr>
              <w:spacing w:before="40" w:after="40"/>
              <w:rPr>
                <w:rFonts w:ascii="Arial" w:hAnsi="Arial" w:cs="Arial"/>
                <w:color w:val="000000" w:themeColor="text1"/>
                <w:sz w:val="20"/>
                <w:szCs w:val="20"/>
              </w:rPr>
            </w:pPr>
            <w:r w:rsidRPr="00CE10F8">
              <w:rPr>
                <w:rFonts w:ascii="Arial" w:hAnsi="Arial" w:cs="Arial"/>
                <w:b/>
                <w:bCs/>
                <w:color w:val="000000" w:themeColor="text1"/>
                <w:sz w:val="20"/>
                <w:szCs w:val="20"/>
              </w:rPr>
              <w:t>Respect:</w:t>
            </w:r>
            <w:r w:rsidRPr="00CE10F8">
              <w:rPr>
                <w:rFonts w:ascii="Arial" w:hAnsi="Arial" w:cs="Arial"/>
                <w:color w:val="000000" w:themeColor="text1"/>
                <w:sz w:val="20"/>
                <w:szCs w:val="20"/>
              </w:rPr>
              <w:t xml:space="preserve"> We will act fairly in a culture of mutual trust and respect.</w:t>
            </w:r>
          </w:p>
          <w:p w14:paraId="41C205DA" w14:textId="77777777" w:rsidR="00980C93" w:rsidRPr="00CE10F8" w:rsidRDefault="00980C93" w:rsidP="008C356C">
            <w:pPr>
              <w:spacing w:before="40" w:after="40"/>
              <w:rPr>
                <w:rFonts w:ascii="Arial" w:hAnsi="Arial" w:cs="Arial"/>
                <w:color w:val="000000" w:themeColor="text1"/>
                <w:sz w:val="20"/>
                <w:szCs w:val="20"/>
              </w:rPr>
            </w:pPr>
          </w:p>
          <w:p w14:paraId="4B675BBB" w14:textId="77777777" w:rsidR="00980C93" w:rsidRPr="00CE10F8" w:rsidRDefault="00980C93" w:rsidP="008C356C">
            <w:pPr>
              <w:spacing w:before="40" w:after="40"/>
              <w:rPr>
                <w:rFonts w:ascii="Arial" w:hAnsi="Arial" w:cs="Arial"/>
                <w:color w:val="000000" w:themeColor="text1"/>
                <w:sz w:val="20"/>
                <w:szCs w:val="20"/>
              </w:rPr>
            </w:pPr>
            <w:r w:rsidRPr="00CE10F8">
              <w:rPr>
                <w:rFonts w:ascii="Arial" w:hAnsi="Arial" w:cs="Arial"/>
                <w:b/>
                <w:bCs/>
                <w:color w:val="000000" w:themeColor="text1"/>
                <w:sz w:val="20"/>
                <w:szCs w:val="20"/>
              </w:rPr>
              <w:t>Aspiration:</w:t>
            </w:r>
            <w:r w:rsidRPr="00CE10F8">
              <w:rPr>
                <w:rFonts w:ascii="Arial" w:hAnsi="Arial" w:cs="Arial"/>
                <w:color w:val="000000" w:themeColor="text1"/>
                <w:sz w:val="20"/>
                <w:szCs w:val="20"/>
              </w:rPr>
              <w:t xml:space="preserve"> We will aspire to be the best we can be. We will recognise and celebrate success.</w:t>
            </w:r>
          </w:p>
          <w:p w14:paraId="5736F61D" w14:textId="77777777" w:rsidR="00980C93" w:rsidRPr="00CE10F8" w:rsidRDefault="00980C93" w:rsidP="008C356C">
            <w:pPr>
              <w:spacing w:before="40" w:after="40"/>
              <w:rPr>
                <w:rFonts w:ascii="Arial" w:hAnsi="Arial" w:cs="Arial"/>
                <w:color w:val="000000" w:themeColor="text1"/>
                <w:sz w:val="20"/>
                <w:szCs w:val="20"/>
              </w:rPr>
            </w:pPr>
          </w:p>
        </w:tc>
      </w:tr>
    </w:tbl>
    <w:p w14:paraId="310D5262" w14:textId="77777777" w:rsidR="004F72B6" w:rsidRPr="00CE10F8" w:rsidRDefault="004F72B6" w:rsidP="00980C93">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CE10F8" w:rsidRPr="00CE10F8" w14:paraId="3F0F549A" w14:textId="77777777" w:rsidTr="000D1EA4">
        <w:tc>
          <w:tcPr>
            <w:tcW w:w="9350" w:type="dxa"/>
            <w:shd w:val="clear" w:color="auto" w:fill="008FC9"/>
          </w:tcPr>
          <w:p w14:paraId="2901A478" w14:textId="769C87C9" w:rsidR="000D1EA4" w:rsidRPr="00CE10F8" w:rsidRDefault="000D1EA4"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Role </w:t>
            </w:r>
            <w:r w:rsidR="00B674CB" w:rsidRPr="00CE10F8">
              <w:rPr>
                <w:rFonts w:ascii="Arial" w:hAnsi="Arial" w:cs="Arial"/>
                <w:b/>
                <w:bCs/>
                <w:color w:val="000000" w:themeColor="text1"/>
                <w:sz w:val="20"/>
                <w:szCs w:val="20"/>
              </w:rPr>
              <w:t>P</w:t>
            </w:r>
            <w:r w:rsidRPr="00CE10F8">
              <w:rPr>
                <w:rFonts w:ascii="Arial" w:hAnsi="Arial" w:cs="Arial"/>
                <w:b/>
                <w:bCs/>
                <w:color w:val="000000" w:themeColor="text1"/>
                <w:sz w:val="20"/>
                <w:szCs w:val="20"/>
              </w:rPr>
              <w:t>urpose</w:t>
            </w:r>
          </w:p>
        </w:tc>
      </w:tr>
      <w:tr w:rsidR="000D1EA4" w:rsidRPr="00CE10F8" w14:paraId="4E1F4A6C" w14:textId="77777777" w:rsidTr="000D1EA4">
        <w:tc>
          <w:tcPr>
            <w:tcW w:w="9350" w:type="dxa"/>
          </w:tcPr>
          <w:p w14:paraId="1F3BAB01" w14:textId="4D8A3B80" w:rsidR="00F70858" w:rsidRPr="00CE10F8" w:rsidRDefault="00DA1D7B" w:rsidP="00F70858">
            <w:pPr>
              <w:spacing w:before="40" w:after="40"/>
              <w:rPr>
                <w:rFonts w:ascii="Arial" w:hAnsi="Arial" w:cs="Arial"/>
                <w:color w:val="000000" w:themeColor="text1"/>
                <w:sz w:val="20"/>
                <w:szCs w:val="20"/>
              </w:rPr>
            </w:pPr>
            <w:bookmarkStart w:id="0" w:name="_Hlk157086018"/>
            <w:r w:rsidRPr="00CE10F8">
              <w:rPr>
                <w:rFonts w:ascii="Arial" w:hAnsi="Arial" w:cs="Arial"/>
                <w:color w:val="000000" w:themeColor="text1"/>
                <w:sz w:val="20"/>
                <w:szCs w:val="20"/>
              </w:rPr>
              <w:t xml:space="preserve">The purpose of this role is to </w:t>
            </w:r>
            <w:r w:rsidR="00806F6B" w:rsidRPr="00CE10F8">
              <w:rPr>
                <w:rFonts w:ascii="Arial" w:hAnsi="Arial" w:cs="Arial"/>
                <w:color w:val="000000" w:themeColor="text1"/>
                <w:sz w:val="20"/>
                <w:szCs w:val="20"/>
              </w:rPr>
              <w:t xml:space="preserve">provide administrative support </w:t>
            </w:r>
            <w:r w:rsidR="008A469C" w:rsidRPr="00CE10F8">
              <w:rPr>
                <w:rFonts w:ascii="Arial" w:hAnsi="Arial" w:cs="Arial"/>
                <w:color w:val="000000" w:themeColor="text1"/>
                <w:sz w:val="20"/>
                <w:szCs w:val="20"/>
              </w:rPr>
              <w:t>to the specialists</w:t>
            </w:r>
            <w:r w:rsidR="00A7474C" w:rsidRPr="00CE10F8">
              <w:rPr>
                <w:rFonts w:ascii="Arial" w:hAnsi="Arial" w:cs="Arial"/>
                <w:color w:val="000000" w:themeColor="text1"/>
                <w:sz w:val="20"/>
                <w:szCs w:val="20"/>
              </w:rPr>
              <w:t>.</w:t>
            </w:r>
            <w:r w:rsidR="00F70858" w:rsidRPr="00CE10F8">
              <w:rPr>
                <w:rFonts w:ascii="Arial" w:hAnsi="Arial" w:cs="Arial"/>
                <w:color w:val="000000" w:themeColor="text1"/>
                <w:sz w:val="20"/>
                <w:szCs w:val="20"/>
              </w:rPr>
              <w:t xml:space="preserve"> This </w:t>
            </w:r>
            <w:r w:rsidR="00691A99" w:rsidRPr="00CE10F8">
              <w:rPr>
                <w:rFonts w:ascii="Arial" w:hAnsi="Arial" w:cs="Arial"/>
                <w:color w:val="000000" w:themeColor="text1"/>
                <w:sz w:val="20"/>
                <w:szCs w:val="20"/>
              </w:rPr>
              <w:t xml:space="preserve">success of </w:t>
            </w:r>
            <w:r w:rsidR="003B5954" w:rsidRPr="00CE10F8">
              <w:rPr>
                <w:rFonts w:ascii="Arial" w:hAnsi="Arial" w:cs="Arial"/>
                <w:color w:val="000000" w:themeColor="text1"/>
                <w:sz w:val="20"/>
                <w:szCs w:val="20"/>
              </w:rPr>
              <w:t xml:space="preserve">this </w:t>
            </w:r>
            <w:r w:rsidR="003C647C" w:rsidRPr="00CE10F8">
              <w:rPr>
                <w:rFonts w:ascii="Arial" w:hAnsi="Arial" w:cs="Arial"/>
                <w:color w:val="000000" w:themeColor="text1"/>
                <w:sz w:val="20"/>
                <w:szCs w:val="20"/>
              </w:rPr>
              <w:t>pi</w:t>
            </w:r>
            <w:r w:rsidR="00B16711" w:rsidRPr="00CE10F8">
              <w:rPr>
                <w:rFonts w:ascii="Arial" w:hAnsi="Arial" w:cs="Arial"/>
                <w:color w:val="000000" w:themeColor="text1"/>
                <w:sz w:val="20"/>
                <w:szCs w:val="20"/>
              </w:rPr>
              <w:t xml:space="preserve">votal role </w:t>
            </w:r>
            <w:r w:rsidR="00F70858" w:rsidRPr="00CE10F8">
              <w:rPr>
                <w:rFonts w:ascii="Arial" w:hAnsi="Arial" w:cs="Arial"/>
                <w:color w:val="000000" w:themeColor="text1"/>
                <w:sz w:val="20"/>
                <w:szCs w:val="20"/>
              </w:rPr>
              <w:t xml:space="preserve">is achieved by providing a professional and customer focused </w:t>
            </w:r>
            <w:r w:rsidR="00926CE4">
              <w:rPr>
                <w:rFonts w:ascii="Arial" w:hAnsi="Arial" w:cs="Arial"/>
                <w:color w:val="000000" w:themeColor="text1"/>
                <w:sz w:val="20"/>
                <w:szCs w:val="20"/>
              </w:rPr>
              <w:t xml:space="preserve">service, </w:t>
            </w:r>
            <w:r w:rsidR="00F70858" w:rsidRPr="00CE10F8">
              <w:rPr>
                <w:rFonts w:ascii="Arial" w:hAnsi="Arial" w:cs="Arial"/>
                <w:color w:val="000000" w:themeColor="text1"/>
                <w:sz w:val="20"/>
                <w:szCs w:val="20"/>
              </w:rPr>
              <w:t>responsible for administrative tasks such as</w:t>
            </w:r>
            <w:r w:rsidR="00926CE4">
              <w:rPr>
                <w:rFonts w:ascii="Arial" w:hAnsi="Arial" w:cs="Arial"/>
                <w:color w:val="000000" w:themeColor="text1"/>
                <w:sz w:val="20"/>
                <w:szCs w:val="20"/>
              </w:rPr>
              <w:t>:</w:t>
            </w:r>
          </w:p>
          <w:p w14:paraId="4507F78C" w14:textId="77777777" w:rsidR="001100F0" w:rsidRPr="00CE10F8" w:rsidRDefault="001100F0" w:rsidP="00F70858">
            <w:pPr>
              <w:spacing w:before="40" w:after="40"/>
              <w:rPr>
                <w:rFonts w:ascii="Arial" w:hAnsi="Arial" w:cs="Arial"/>
                <w:color w:val="000000" w:themeColor="text1"/>
                <w:sz w:val="20"/>
                <w:szCs w:val="20"/>
              </w:rPr>
            </w:pPr>
          </w:p>
          <w:p w14:paraId="675EE419" w14:textId="77777777" w:rsidR="00926CE4" w:rsidRPr="00CE10F8" w:rsidRDefault="00926CE4" w:rsidP="00926CE4">
            <w:pPr>
              <w:pStyle w:val="ListParagraph"/>
              <w:numPr>
                <w:ilvl w:val="0"/>
                <w:numId w:val="14"/>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Prepping and running the specialists’ clinics</w:t>
            </w:r>
          </w:p>
          <w:p w14:paraId="4FF11F43" w14:textId="77777777" w:rsidR="00926CE4" w:rsidRPr="00CE10F8" w:rsidRDefault="00926CE4" w:rsidP="00926CE4">
            <w:pPr>
              <w:pStyle w:val="ListParagraph"/>
              <w:numPr>
                <w:ilvl w:val="0"/>
                <w:numId w:val="14"/>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Organising patient appointments</w:t>
            </w:r>
          </w:p>
          <w:p w14:paraId="5C08980B" w14:textId="34946C3D" w:rsidR="00926CE4" w:rsidRPr="00CE10F8" w:rsidRDefault="00926CE4" w:rsidP="00926CE4">
            <w:pPr>
              <w:pStyle w:val="ListParagraph"/>
              <w:numPr>
                <w:ilvl w:val="0"/>
                <w:numId w:val="14"/>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Acquiring documentation from various medical </w:t>
            </w:r>
            <w:r>
              <w:rPr>
                <w:rFonts w:ascii="Arial" w:hAnsi="Arial" w:cs="Arial"/>
                <w:color w:val="000000" w:themeColor="text1"/>
                <w:sz w:val="20"/>
                <w:szCs w:val="20"/>
              </w:rPr>
              <w:t>sources</w:t>
            </w:r>
          </w:p>
          <w:p w14:paraId="606D384A" w14:textId="17D8CD0E" w:rsidR="00926CE4" w:rsidRPr="00CE10F8" w:rsidRDefault="00926CE4" w:rsidP="00926CE4">
            <w:pPr>
              <w:pStyle w:val="ListParagraph"/>
              <w:numPr>
                <w:ilvl w:val="0"/>
                <w:numId w:val="14"/>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Document management</w:t>
            </w:r>
            <w:r>
              <w:rPr>
                <w:rFonts w:ascii="Arial" w:hAnsi="Arial" w:cs="Arial"/>
                <w:color w:val="000000" w:themeColor="text1"/>
                <w:sz w:val="20"/>
                <w:szCs w:val="20"/>
              </w:rPr>
              <w:t xml:space="preserve"> and </w:t>
            </w:r>
            <w:r w:rsidRPr="00CE10F8">
              <w:rPr>
                <w:rFonts w:ascii="Arial" w:hAnsi="Arial" w:cs="Arial"/>
                <w:color w:val="000000" w:themeColor="text1"/>
                <w:sz w:val="20"/>
                <w:szCs w:val="20"/>
              </w:rPr>
              <w:t>revenue processing</w:t>
            </w:r>
          </w:p>
          <w:p w14:paraId="706DEAA0" w14:textId="5D42A3A6" w:rsidR="007B0A11" w:rsidRPr="00CE10F8" w:rsidRDefault="00F70858" w:rsidP="00926CE4">
            <w:pPr>
              <w:pStyle w:val="ListParagraph"/>
              <w:numPr>
                <w:ilvl w:val="0"/>
                <w:numId w:val="14"/>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Handling sensitive patient information</w:t>
            </w:r>
          </w:p>
          <w:p w14:paraId="4A2D7CF3" w14:textId="018A5976" w:rsidR="000D1EA4" w:rsidRPr="00926CE4" w:rsidRDefault="00642F59" w:rsidP="00926CE4">
            <w:pPr>
              <w:pStyle w:val="ListParagraph"/>
              <w:numPr>
                <w:ilvl w:val="0"/>
                <w:numId w:val="14"/>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Accurate receipting of accounts</w:t>
            </w:r>
            <w:r w:rsidR="00F70858" w:rsidRPr="00CE10F8">
              <w:rPr>
                <w:rFonts w:ascii="Arial" w:hAnsi="Arial" w:cs="Arial"/>
                <w:color w:val="000000" w:themeColor="text1"/>
                <w:sz w:val="20"/>
                <w:szCs w:val="20"/>
              </w:rPr>
              <w:t xml:space="preserve"> and revenue processing</w:t>
            </w:r>
            <w:bookmarkEnd w:id="0"/>
            <w:r w:rsidR="00926CE4">
              <w:rPr>
                <w:rFonts w:ascii="Arial" w:hAnsi="Arial" w:cs="Arial"/>
                <w:color w:val="000000" w:themeColor="text1"/>
                <w:sz w:val="20"/>
                <w:szCs w:val="20"/>
              </w:rPr>
              <w:br/>
            </w:r>
          </w:p>
        </w:tc>
      </w:tr>
    </w:tbl>
    <w:p w14:paraId="1203A142" w14:textId="77777777" w:rsidR="004F72B6" w:rsidRPr="00CE10F8" w:rsidRDefault="004F72B6" w:rsidP="005207AC">
      <w:pPr>
        <w:rPr>
          <w:rFonts w:ascii="Arial" w:hAnsi="Arial" w:cs="Arial"/>
          <w:color w:val="000000" w:themeColor="text1"/>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6986D747" w14:textId="77777777" w:rsidTr="000077B3">
        <w:tc>
          <w:tcPr>
            <w:tcW w:w="9350" w:type="dxa"/>
            <w:gridSpan w:val="2"/>
            <w:shd w:val="clear" w:color="auto" w:fill="008FC9"/>
          </w:tcPr>
          <w:p w14:paraId="41B2201D" w14:textId="48A8ACF0" w:rsidR="000D1EA4" w:rsidRPr="00CE10F8" w:rsidRDefault="000D1EA4"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Key </w:t>
            </w:r>
            <w:r w:rsidR="00B674CB" w:rsidRPr="00CE10F8">
              <w:rPr>
                <w:rFonts w:ascii="Arial" w:hAnsi="Arial" w:cs="Arial"/>
                <w:b/>
                <w:bCs/>
                <w:color w:val="000000" w:themeColor="text1"/>
                <w:sz w:val="20"/>
                <w:szCs w:val="20"/>
              </w:rPr>
              <w:t>R</w:t>
            </w:r>
            <w:r w:rsidRPr="00CE10F8">
              <w:rPr>
                <w:rFonts w:ascii="Arial" w:hAnsi="Arial" w:cs="Arial"/>
                <w:b/>
                <w:bCs/>
                <w:color w:val="000000" w:themeColor="text1"/>
                <w:sz w:val="20"/>
                <w:szCs w:val="20"/>
              </w:rPr>
              <w:t>elationships</w:t>
            </w:r>
          </w:p>
        </w:tc>
      </w:tr>
      <w:tr w:rsidR="000D1EA4" w:rsidRPr="00CE10F8" w14:paraId="0153C399" w14:textId="77777777" w:rsidTr="006E67B2">
        <w:tc>
          <w:tcPr>
            <w:tcW w:w="4675" w:type="dxa"/>
          </w:tcPr>
          <w:p w14:paraId="1887E22F" w14:textId="77777777" w:rsidR="000D1EA4" w:rsidRPr="00CE10F8" w:rsidRDefault="000D1EA4"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Internal</w:t>
            </w:r>
          </w:p>
          <w:p w14:paraId="651308BA" w14:textId="660CBBCE" w:rsidR="005E688F" w:rsidRPr="00CE10F8" w:rsidRDefault="00A92D26" w:rsidP="005E688F">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Administration staff </w:t>
            </w:r>
          </w:p>
          <w:p w14:paraId="2642C00F" w14:textId="058B4550" w:rsidR="005E688F" w:rsidRPr="00CE10F8" w:rsidRDefault="00A92D26" w:rsidP="005E688F">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Hospital leadership team</w:t>
            </w:r>
          </w:p>
          <w:p w14:paraId="16D54150" w14:textId="77777777" w:rsidR="000D1EA4" w:rsidRPr="00CE10F8" w:rsidRDefault="00A92D26" w:rsidP="005E688F">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Medical specialists </w:t>
            </w:r>
          </w:p>
          <w:p w14:paraId="54C44B57" w14:textId="43DEDDFF" w:rsidR="009F2F73" w:rsidRPr="00CE10F8" w:rsidRDefault="009F2F73" w:rsidP="005E688F">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Nursing staff</w:t>
            </w:r>
          </w:p>
        </w:tc>
        <w:tc>
          <w:tcPr>
            <w:tcW w:w="4675" w:type="dxa"/>
          </w:tcPr>
          <w:p w14:paraId="58BE77CC" w14:textId="77777777" w:rsidR="000D1EA4" w:rsidRPr="00CE10F8" w:rsidRDefault="000D1EA4"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External</w:t>
            </w:r>
          </w:p>
          <w:p w14:paraId="02DE9832" w14:textId="4F07324F" w:rsidR="002621CA" w:rsidRPr="00CE10F8" w:rsidRDefault="002621CA" w:rsidP="002621CA">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Patients </w:t>
            </w:r>
            <w:r w:rsidR="00754203" w:rsidRPr="00CE10F8">
              <w:rPr>
                <w:rFonts w:ascii="Arial" w:hAnsi="Arial" w:cs="Arial"/>
                <w:color w:val="000000" w:themeColor="text1"/>
                <w:sz w:val="20"/>
                <w:szCs w:val="20"/>
              </w:rPr>
              <w:t xml:space="preserve">and their families </w:t>
            </w:r>
          </w:p>
          <w:p w14:paraId="6221D5F7" w14:textId="57F74D43" w:rsidR="00D43C2F" w:rsidRPr="00CE10F8" w:rsidRDefault="005E688F" w:rsidP="002621CA">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Visitors </w:t>
            </w:r>
          </w:p>
          <w:p w14:paraId="455BE413" w14:textId="382093E8" w:rsidR="009F2F73" w:rsidRPr="00CE10F8" w:rsidRDefault="009F2F73" w:rsidP="002621CA">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Other healthcare services </w:t>
            </w:r>
            <w:r w:rsidR="006D0D48" w:rsidRPr="00CE10F8">
              <w:rPr>
                <w:rFonts w:ascii="Arial" w:hAnsi="Arial" w:cs="Arial"/>
                <w:color w:val="000000" w:themeColor="text1"/>
                <w:sz w:val="20"/>
                <w:szCs w:val="20"/>
              </w:rPr>
              <w:t>and</w:t>
            </w:r>
            <w:r w:rsidRPr="00CE10F8">
              <w:rPr>
                <w:rFonts w:ascii="Arial" w:hAnsi="Arial" w:cs="Arial"/>
                <w:color w:val="000000" w:themeColor="text1"/>
                <w:sz w:val="20"/>
                <w:szCs w:val="20"/>
              </w:rPr>
              <w:t xml:space="preserve"> affiliated providers</w:t>
            </w:r>
          </w:p>
          <w:p w14:paraId="2AC3CC51" w14:textId="1D73AED6" w:rsidR="00AC287F" w:rsidRPr="00CE10F8" w:rsidRDefault="00AC287F" w:rsidP="00754203">
            <w:pPr>
              <w:spacing w:before="40" w:after="40"/>
              <w:ind w:left="360"/>
              <w:rPr>
                <w:rFonts w:ascii="Arial" w:hAnsi="Arial" w:cs="Arial"/>
                <w:color w:val="000000" w:themeColor="text1"/>
                <w:sz w:val="20"/>
                <w:szCs w:val="20"/>
              </w:rPr>
            </w:pPr>
          </w:p>
          <w:p w14:paraId="30031545" w14:textId="4698F69E" w:rsidR="005207AC" w:rsidRPr="00CE10F8" w:rsidRDefault="005207AC" w:rsidP="005207AC">
            <w:pPr>
              <w:spacing w:before="40" w:after="40"/>
              <w:rPr>
                <w:rFonts w:ascii="Arial" w:hAnsi="Arial" w:cs="Arial"/>
                <w:color w:val="000000" w:themeColor="text1"/>
                <w:sz w:val="20"/>
                <w:szCs w:val="20"/>
              </w:rPr>
            </w:pPr>
          </w:p>
        </w:tc>
      </w:tr>
    </w:tbl>
    <w:p w14:paraId="41FFCEF2" w14:textId="5E341E13" w:rsidR="00CE10F8" w:rsidRDefault="00CE10F8" w:rsidP="005207AC">
      <w:pPr>
        <w:rPr>
          <w:rFonts w:ascii="Arial" w:hAnsi="Arial" w:cs="Arial"/>
          <w:color w:val="000000" w:themeColor="text1"/>
        </w:rPr>
      </w:pPr>
    </w:p>
    <w:p w14:paraId="1072A2B6" w14:textId="77777777" w:rsidR="00CE10F8" w:rsidRDefault="00CE10F8">
      <w:pPr>
        <w:rPr>
          <w:rFonts w:ascii="Arial" w:hAnsi="Arial" w:cs="Arial"/>
          <w:color w:val="000000" w:themeColor="text1"/>
        </w:rPr>
      </w:pPr>
      <w:r>
        <w:rPr>
          <w:rFonts w:ascii="Arial" w:hAnsi="Arial" w:cs="Arial"/>
          <w:color w:val="000000" w:themeColor="text1"/>
        </w:rPr>
        <w:br w:type="page"/>
      </w:r>
    </w:p>
    <w:p w14:paraId="54DDDB55" w14:textId="77777777" w:rsidR="004F72B6" w:rsidRPr="00CE10F8" w:rsidRDefault="004F72B6" w:rsidP="005207AC">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CE10F8" w:rsidRPr="00CE10F8" w14:paraId="76A9BAB9" w14:textId="77777777" w:rsidTr="533CD608">
        <w:tc>
          <w:tcPr>
            <w:tcW w:w="9323" w:type="dxa"/>
            <w:shd w:val="clear" w:color="auto" w:fill="008FC9"/>
          </w:tcPr>
          <w:p w14:paraId="648FAB41" w14:textId="2365C9C4" w:rsidR="005207AC" w:rsidRPr="00CE10F8" w:rsidRDefault="005207AC" w:rsidP="005207A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Key </w:t>
            </w:r>
            <w:r w:rsidR="00B674CB" w:rsidRPr="00CE10F8">
              <w:rPr>
                <w:rFonts w:ascii="Arial" w:hAnsi="Arial" w:cs="Arial"/>
                <w:b/>
                <w:bCs/>
                <w:color w:val="000000" w:themeColor="text1"/>
                <w:sz w:val="20"/>
                <w:szCs w:val="20"/>
              </w:rPr>
              <w:t>A</w:t>
            </w:r>
            <w:r w:rsidRPr="00CE10F8">
              <w:rPr>
                <w:rFonts w:ascii="Arial" w:hAnsi="Arial" w:cs="Arial"/>
                <w:b/>
                <w:bCs/>
                <w:color w:val="000000" w:themeColor="text1"/>
                <w:sz w:val="20"/>
                <w:szCs w:val="20"/>
              </w:rPr>
              <w:t>ccountabilities</w:t>
            </w:r>
          </w:p>
        </w:tc>
      </w:tr>
      <w:tr w:rsidR="00286733" w:rsidRPr="00CE10F8" w14:paraId="0697F8EC" w14:textId="77777777" w:rsidTr="533CD608">
        <w:trPr>
          <w:trHeight w:val="3656"/>
        </w:trPr>
        <w:tc>
          <w:tcPr>
            <w:tcW w:w="9323" w:type="dxa"/>
          </w:tcPr>
          <w:p w14:paraId="05C468DA" w14:textId="56886858" w:rsidR="00232802" w:rsidRPr="00CE10F8" w:rsidRDefault="00223D87" w:rsidP="00232802">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Administration</w:t>
            </w:r>
          </w:p>
          <w:p w14:paraId="6538619D" w14:textId="77777777" w:rsidR="00926CE4" w:rsidRPr="00CE10F8" w:rsidRDefault="00926CE4"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Prepping and running the specialists’ clinics</w:t>
            </w:r>
          </w:p>
          <w:p w14:paraId="3F05BB8C" w14:textId="77777777" w:rsidR="00926CE4" w:rsidRPr="00CE10F8" w:rsidRDefault="00926CE4"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Organising patient appointments</w:t>
            </w:r>
          </w:p>
          <w:p w14:paraId="59F8B8D5" w14:textId="77777777" w:rsidR="00926CE4" w:rsidRPr="00CE10F8" w:rsidRDefault="00926CE4"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Acquiring documentation from various medical </w:t>
            </w:r>
            <w:r>
              <w:rPr>
                <w:rFonts w:ascii="Arial" w:hAnsi="Arial" w:cs="Arial"/>
                <w:color w:val="000000" w:themeColor="text1"/>
                <w:sz w:val="20"/>
                <w:szCs w:val="20"/>
              </w:rPr>
              <w:t>sources</w:t>
            </w:r>
          </w:p>
          <w:p w14:paraId="35D7AE74" w14:textId="77777777" w:rsidR="00926CE4" w:rsidRPr="00CE10F8" w:rsidRDefault="00926CE4"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Document management</w:t>
            </w:r>
            <w:r>
              <w:rPr>
                <w:rFonts w:ascii="Arial" w:hAnsi="Arial" w:cs="Arial"/>
                <w:color w:val="000000" w:themeColor="text1"/>
                <w:sz w:val="20"/>
                <w:szCs w:val="20"/>
              </w:rPr>
              <w:t xml:space="preserve"> and </w:t>
            </w:r>
            <w:r w:rsidRPr="00CE10F8">
              <w:rPr>
                <w:rFonts w:ascii="Arial" w:hAnsi="Arial" w:cs="Arial"/>
                <w:color w:val="000000" w:themeColor="text1"/>
                <w:sz w:val="20"/>
                <w:szCs w:val="20"/>
              </w:rPr>
              <w:t>revenue processing</w:t>
            </w:r>
          </w:p>
          <w:p w14:paraId="5798FA63" w14:textId="2B1FD06E"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As</w:t>
            </w:r>
            <w:r w:rsidR="00887486" w:rsidRPr="00CE10F8">
              <w:rPr>
                <w:rFonts w:ascii="Arial" w:hAnsi="Arial" w:cs="Arial"/>
                <w:color w:val="000000" w:themeColor="text1"/>
                <w:sz w:val="20"/>
                <w:szCs w:val="20"/>
              </w:rPr>
              <w:t xml:space="preserve"> a member of the specialist centre</w:t>
            </w:r>
            <w:r w:rsidR="0021679D" w:rsidRPr="00CE10F8">
              <w:rPr>
                <w:rFonts w:ascii="Arial" w:hAnsi="Arial" w:cs="Arial"/>
                <w:color w:val="000000" w:themeColor="text1"/>
                <w:sz w:val="20"/>
                <w:szCs w:val="20"/>
              </w:rPr>
              <w:t xml:space="preserve"> team</w:t>
            </w:r>
            <w:r w:rsidR="00887486" w:rsidRPr="00CE10F8">
              <w:rPr>
                <w:rFonts w:ascii="Arial" w:hAnsi="Arial" w:cs="Arial"/>
                <w:color w:val="000000" w:themeColor="text1"/>
                <w:sz w:val="20"/>
                <w:szCs w:val="20"/>
              </w:rPr>
              <w:t xml:space="preserve">, </w:t>
            </w:r>
            <w:r w:rsidR="00F641ED" w:rsidRPr="00CE10F8">
              <w:rPr>
                <w:rFonts w:ascii="Arial" w:hAnsi="Arial" w:cs="Arial"/>
                <w:color w:val="000000" w:themeColor="text1"/>
                <w:sz w:val="20"/>
                <w:szCs w:val="20"/>
              </w:rPr>
              <w:t xml:space="preserve">you will assist the team in </w:t>
            </w:r>
            <w:r w:rsidR="00864072" w:rsidRPr="00CE10F8">
              <w:rPr>
                <w:rFonts w:ascii="Arial" w:hAnsi="Arial" w:cs="Arial"/>
                <w:color w:val="000000" w:themeColor="text1"/>
                <w:sz w:val="20"/>
                <w:szCs w:val="20"/>
              </w:rPr>
              <w:t xml:space="preserve">managing the relationships with </w:t>
            </w:r>
            <w:r w:rsidR="00F641ED" w:rsidRPr="00CE10F8">
              <w:rPr>
                <w:rFonts w:ascii="Arial" w:hAnsi="Arial" w:cs="Arial"/>
                <w:color w:val="000000" w:themeColor="text1"/>
                <w:sz w:val="20"/>
                <w:szCs w:val="20"/>
              </w:rPr>
              <w:t xml:space="preserve">the </w:t>
            </w:r>
            <w:r w:rsidR="002C4984" w:rsidRPr="00CE10F8">
              <w:rPr>
                <w:rFonts w:ascii="Arial" w:hAnsi="Arial" w:cs="Arial"/>
                <w:color w:val="000000" w:themeColor="text1"/>
                <w:sz w:val="20"/>
                <w:szCs w:val="20"/>
              </w:rPr>
              <w:t xml:space="preserve">specialists </w:t>
            </w:r>
          </w:p>
          <w:p w14:paraId="4F1BDF69" w14:textId="0C5FC38D" w:rsidR="00232802" w:rsidRPr="00CE10F8" w:rsidRDefault="00926CE4" w:rsidP="00926CE4">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Work to the guidelines for </w:t>
            </w:r>
            <w:r w:rsidR="00232802" w:rsidRPr="00CE10F8">
              <w:rPr>
                <w:rFonts w:ascii="Arial" w:hAnsi="Arial" w:cs="Arial"/>
                <w:color w:val="000000" w:themeColor="text1"/>
                <w:sz w:val="20"/>
                <w:szCs w:val="20"/>
              </w:rPr>
              <w:t>ACC</w:t>
            </w:r>
            <w:r>
              <w:rPr>
                <w:rFonts w:ascii="Arial" w:hAnsi="Arial" w:cs="Arial"/>
                <w:color w:val="000000" w:themeColor="text1"/>
                <w:sz w:val="20"/>
                <w:szCs w:val="20"/>
              </w:rPr>
              <w:t xml:space="preserve">, HNZ, </w:t>
            </w:r>
            <w:r w:rsidR="00232802" w:rsidRPr="00CE10F8">
              <w:rPr>
                <w:rFonts w:ascii="Arial" w:hAnsi="Arial" w:cs="Arial"/>
                <w:color w:val="000000" w:themeColor="text1"/>
                <w:sz w:val="20"/>
                <w:szCs w:val="20"/>
              </w:rPr>
              <w:t>Affiliated Provider</w:t>
            </w:r>
            <w:r>
              <w:rPr>
                <w:rFonts w:ascii="Arial" w:hAnsi="Arial" w:cs="Arial"/>
                <w:color w:val="000000" w:themeColor="text1"/>
                <w:sz w:val="20"/>
                <w:szCs w:val="20"/>
              </w:rPr>
              <w:t>, Insured and private patient billing</w:t>
            </w:r>
          </w:p>
          <w:p w14:paraId="7B56A3B2" w14:textId="32749FA5"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Assist</w:t>
            </w:r>
            <w:r w:rsidR="00D42610" w:rsidRPr="00CE10F8">
              <w:rPr>
                <w:rFonts w:ascii="Arial" w:hAnsi="Arial" w:cs="Arial"/>
                <w:color w:val="000000" w:themeColor="text1"/>
                <w:sz w:val="20"/>
                <w:szCs w:val="20"/>
              </w:rPr>
              <w:t xml:space="preserve"> the</w:t>
            </w:r>
            <w:r w:rsidRPr="00CE10F8">
              <w:rPr>
                <w:rFonts w:ascii="Arial" w:hAnsi="Arial" w:cs="Arial"/>
                <w:color w:val="000000" w:themeColor="text1"/>
                <w:sz w:val="20"/>
                <w:szCs w:val="20"/>
              </w:rPr>
              <w:t xml:space="preserve"> </w:t>
            </w:r>
            <w:r w:rsidR="007B0A11" w:rsidRPr="00CE10F8">
              <w:rPr>
                <w:rFonts w:ascii="Arial" w:hAnsi="Arial" w:cs="Arial"/>
                <w:color w:val="000000" w:themeColor="text1"/>
                <w:sz w:val="20"/>
                <w:szCs w:val="20"/>
              </w:rPr>
              <w:t>specialist centre</w:t>
            </w:r>
            <w:r w:rsidRPr="00CE10F8">
              <w:rPr>
                <w:rFonts w:ascii="Arial" w:hAnsi="Arial" w:cs="Arial"/>
                <w:color w:val="000000" w:themeColor="text1"/>
                <w:sz w:val="20"/>
                <w:szCs w:val="20"/>
              </w:rPr>
              <w:t xml:space="preserve"> team with day-to-day office tasks and provide clerical support as necessary</w:t>
            </w:r>
          </w:p>
          <w:p w14:paraId="45D2DABA"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Actively participates in supporting the hospital and staff to ensure a seamless service for</w:t>
            </w:r>
          </w:p>
          <w:p w14:paraId="451DDD2C" w14:textId="449AF323" w:rsidR="00232802" w:rsidRPr="00CE10F8" w:rsidRDefault="00232802" w:rsidP="00254C7E">
            <w:pPr>
              <w:pStyle w:val="ListParagraph"/>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patients, staff, </w:t>
            </w:r>
            <w:r w:rsidR="00A13EEF" w:rsidRPr="00CE10F8">
              <w:rPr>
                <w:rFonts w:ascii="Arial" w:hAnsi="Arial" w:cs="Arial"/>
                <w:color w:val="000000" w:themeColor="text1"/>
                <w:sz w:val="20"/>
                <w:szCs w:val="20"/>
              </w:rPr>
              <w:t>specialists</w:t>
            </w:r>
            <w:r w:rsidRPr="00CE10F8">
              <w:rPr>
                <w:rFonts w:ascii="Arial" w:hAnsi="Arial" w:cs="Arial"/>
                <w:color w:val="000000" w:themeColor="text1"/>
                <w:sz w:val="20"/>
                <w:szCs w:val="20"/>
              </w:rPr>
              <w:t xml:space="preserve"> and visitors</w:t>
            </w:r>
          </w:p>
          <w:p w14:paraId="25BAC564" w14:textId="77777777" w:rsidR="00232802" w:rsidRPr="00CE10F8" w:rsidRDefault="00232802" w:rsidP="00232802">
            <w:pPr>
              <w:spacing w:before="40" w:after="40"/>
              <w:rPr>
                <w:rFonts w:ascii="Arial" w:hAnsi="Arial" w:cs="Arial"/>
                <w:color w:val="000000" w:themeColor="text1"/>
                <w:sz w:val="20"/>
                <w:szCs w:val="20"/>
              </w:rPr>
            </w:pPr>
          </w:p>
          <w:p w14:paraId="09335018" w14:textId="77777777" w:rsidR="00232802" w:rsidRPr="00CE10F8" w:rsidRDefault="00232802" w:rsidP="00232802">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Planning</w:t>
            </w:r>
          </w:p>
          <w:p w14:paraId="10945621"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Activities are planned to meet business needs and the best use of resources</w:t>
            </w:r>
          </w:p>
          <w:p w14:paraId="25B8E650"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All aspects of legal compliance that relates to the position are understood</w:t>
            </w:r>
          </w:p>
          <w:p w14:paraId="416858FD"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Participates in planning for implementation of new systems</w:t>
            </w:r>
          </w:p>
          <w:p w14:paraId="5B2AB827" w14:textId="77777777" w:rsidR="00232802" w:rsidRPr="00CE10F8" w:rsidRDefault="00232802" w:rsidP="00232802">
            <w:pPr>
              <w:spacing w:before="40" w:after="40"/>
              <w:rPr>
                <w:rFonts w:ascii="Arial" w:hAnsi="Arial" w:cs="Arial"/>
                <w:color w:val="000000" w:themeColor="text1"/>
                <w:sz w:val="20"/>
                <w:szCs w:val="20"/>
              </w:rPr>
            </w:pPr>
          </w:p>
          <w:p w14:paraId="10E78CA2" w14:textId="77777777" w:rsidR="00232802" w:rsidRPr="00CE10F8" w:rsidRDefault="00232802" w:rsidP="00232802">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Quality &amp; Risk</w:t>
            </w:r>
          </w:p>
          <w:p w14:paraId="1E0ADBE0"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Quality auditing processes are supported for all key aspects of service delivery</w:t>
            </w:r>
          </w:p>
          <w:p w14:paraId="21A1DC9F" w14:textId="140FF208"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Contributes to the overall operational effectiveness of the Southern Cross Hospital</w:t>
            </w:r>
            <w:r w:rsidR="00887486" w:rsidRPr="00CE10F8">
              <w:rPr>
                <w:rFonts w:ascii="Arial" w:hAnsi="Arial" w:cs="Arial"/>
                <w:color w:val="000000" w:themeColor="text1"/>
                <w:sz w:val="20"/>
                <w:szCs w:val="20"/>
              </w:rPr>
              <w:t xml:space="preserve"> campus</w:t>
            </w:r>
          </w:p>
          <w:p w14:paraId="599974BC"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Incidents are investigated and reported appropriately using the Incident &amp; Reporting</w:t>
            </w:r>
          </w:p>
          <w:p w14:paraId="6F203A3E" w14:textId="77777777" w:rsidR="00232802" w:rsidRPr="00CE10F8" w:rsidRDefault="00232802" w:rsidP="00CE10F8">
            <w:pPr>
              <w:pStyle w:val="ListParagraph"/>
              <w:spacing w:before="40" w:after="40"/>
              <w:rPr>
                <w:rFonts w:ascii="Arial" w:hAnsi="Arial" w:cs="Arial"/>
                <w:color w:val="000000" w:themeColor="text1"/>
                <w:sz w:val="20"/>
                <w:szCs w:val="20"/>
              </w:rPr>
            </w:pPr>
            <w:r w:rsidRPr="00CE10F8">
              <w:rPr>
                <w:rFonts w:ascii="Arial" w:hAnsi="Arial" w:cs="Arial"/>
                <w:color w:val="000000" w:themeColor="text1"/>
                <w:sz w:val="20"/>
                <w:szCs w:val="20"/>
              </w:rPr>
              <w:t>Management System</w:t>
            </w:r>
          </w:p>
          <w:p w14:paraId="42675695" w14:textId="324DAC0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Identifies risks and reports to </w:t>
            </w:r>
            <w:r w:rsidR="00887486" w:rsidRPr="00CE10F8">
              <w:rPr>
                <w:rFonts w:ascii="Arial" w:hAnsi="Arial" w:cs="Arial"/>
                <w:color w:val="000000" w:themeColor="text1"/>
                <w:sz w:val="20"/>
                <w:szCs w:val="20"/>
              </w:rPr>
              <w:t xml:space="preserve">management </w:t>
            </w:r>
            <w:r w:rsidRPr="00CE10F8">
              <w:rPr>
                <w:rFonts w:ascii="Arial" w:hAnsi="Arial" w:cs="Arial"/>
                <w:color w:val="000000" w:themeColor="text1"/>
                <w:sz w:val="20"/>
                <w:szCs w:val="20"/>
              </w:rPr>
              <w:t>or Health and Safety Co-ordinator</w:t>
            </w:r>
          </w:p>
          <w:p w14:paraId="117167ED" w14:textId="77777777" w:rsidR="00232802" w:rsidRPr="00CE10F8" w:rsidRDefault="00232802" w:rsidP="00232802">
            <w:pPr>
              <w:spacing w:before="40" w:after="40"/>
              <w:ind w:left="720"/>
              <w:rPr>
                <w:rFonts w:ascii="Arial" w:hAnsi="Arial" w:cs="Arial"/>
                <w:color w:val="000000" w:themeColor="text1"/>
                <w:sz w:val="20"/>
                <w:szCs w:val="20"/>
              </w:rPr>
            </w:pPr>
          </w:p>
          <w:p w14:paraId="46ACA1C0" w14:textId="77777777" w:rsidR="00232802" w:rsidRPr="00CE10F8" w:rsidRDefault="00232802" w:rsidP="00232802">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Performance </w:t>
            </w:r>
          </w:p>
          <w:p w14:paraId="67C6147F" w14:textId="06847731"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Assists in optimising the efficiency and economy of the </w:t>
            </w:r>
            <w:r w:rsidR="00887486" w:rsidRPr="00CE10F8">
              <w:rPr>
                <w:rFonts w:ascii="Arial" w:hAnsi="Arial" w:cs="Arial"/>
                <w:color w:val="000000" w:themeColor="text1"/>
                <w:sz w:val="20"/>
                <w:szCs w:val="20"/>
              </w:rPr>
              <w:t>specialist centre</w:t>
            </w:r>
          </w:p>
          <w:p w14:paraId="350D2C7F"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Is aware of and assists in the management of cost drivers</w:t>
            </w:r>
          </w:p>
          <w:p w14:paraId="5570CE3D"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Enhances relationships with internal and external providers</w:t>
            </w:r>
          </w:p>
          <w:p w14:paraId="63A4ECA6"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Works with the team in the implementation of new systems and processes</w:t>
            </w:r>
          </w:p>
          <w:p w14:paraId="49178B20" w14:textId="2FE5C689"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Maintains and ensures timely communication </w:t>
            </w:r>
            <w:r w:rsidR="00887486" w:rsidRPr="00CE10F8">
              <w:rPr>
                <w:rFonts w:ascii="Arial" w:hAnsi="Arial" w:cs="Arial"/>
                <w:color w:val="000000" w:themeColor="text1"/>
                <w:sz w:val="20"/>
                <w:szCs w:val="20"/>
              </w:rPr>
              <w:t xml:space="preserve">with </w:t>
            </w:r>
            <w:r w:rsidR="00CE10F8" w:rsidRPr="00CE10F8">
              <w:rPr>
                <w:rFonts w:ascii="Arial" w:hAnsi="Arial" w:cs="Arial"/>
                <w:color w:val="000000" w:themeColor="text1"/>
                <w:sz w:val="20"/>
                <w:szCs w:val="20"/>
              </w:rPr>
              <w:t>a</w:t>
            </w:r>
            <w:r w:rsidR="00235762" w:rsidRPr="00CE10F8">
              <w:rPr>
                <w:rFonts w:ascii="Arial" w:hAnsi="Arial" w:cs="Arial"/>
                <w:color w:val="000000" w:themeColor="text1"/>
                <w:sz w:val="20"/>
                <w:szCs w:val="20"/>
              </w:rPr>
              <w:t>dministration team leader</w:t>
            </w:r>
            <w:r w:rsidR="00887486" w:rsidRPr="00CE10F8">
              <w:rPr>
                <w:rFonts w:ascii="Arial" w:hAnsi="Arial" w:cs="Arial"/>
                <w:color w:val="000000" w:themeColor="text1"/>
                <w:sz w:val="20"/>
                <w:szCs w:val="20"/>
              </w:rPr>
              <w:t xml:space="preserve"> as appropriate</w:t>
            </w:r>
          </w:p>
          <w:p w14:paraId="274116E7" w14:textId="45F49AD1"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All office functions are performed according to hospital procedures</w:t>
            </w:r>
            <w:r w:rsidR="00C77368" w:rsidRPr="00CE10F8">
              <w:rPr>
                <w:rFonts w:ascii="Arial" w:hAnsi="Arial" w:cs="Arial"/>
                <w:color w:val="000000" w:themeColor="text1"/>
                <w:sz w:val="20"/>
                <w:szCs w:val="20"/>
              </w:rPr>
              <w:t xml:space="preserve"> and policies</w:t>
            </w:r>
            <w:r w:rsidRPr="00CE10F8">
              <w:rPr>
                <w:rFonts w:ascii="Arial" w:hAnsi="Arial" w:cs="Arial"/>
                <w:color w:val="000000" w:themeColor="text1"/>
                <w:sz w:val="20"/>
                <w:szCs w:val="20"/>
              </w:rPr>
              <w:t xml:space="preserve"> e.g. invoice</w:t>
            </w:r>
          </w:p>
          <w:p w14:paraId="07187250" w14:textId="0748E1D2" w:rsidR="00232802" w:rsidRPr="00CE10F8" w:rsidRDefault="00232802" w:rsidP="00353C02">
            <w:pPr>
              <w:pStyle w:val="ListParagraph"/>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management, patient information, </w:t>
            </w:r>
            <w:r w:rsidR="00CE10F8" w:rsidRPr="00CE10F8">
              <w:rPr>
                <w:rFonts w:ascii="Arial" w:hAnsi="Arial" w:cs="Arial"/>
                <w:color w:val="000000" w:themeColor="text1"/>
                <w:sz w:val="20"/>
                <w:szCs w:val="20"/>
              </w:rPr>
              <w:t>patient management systems</w:t>
            </w:r>
            <w:r w:rsidRPr="00CE10F8">
              <w:rPr>
                <w:rFonts w:ascii="Arial" w:hAnsi="Arial" w:cs="Arial"/>
                <w:color w:val="000000" w:themeColor="text1"/>
                <w:sz w:val="20"/>
                <w:szCs w:val="20"/>
              </w:rPr>
              <w:t>.</w:t>
            </w:r>
          </w:p>
          <w:p w14:paraId="4FE62B19" w14:textId="77777777" w:rsidR="00232802" w:rsidRPr="00CE10F8" w:rsidRDefault="00232802" w:rsidP="00232802">
            <w:pPr>
              <w:spacing w:before="40" w:after="40"/>
              <w:ind w:left="720"/>
              <w:rPr>
                <w:rFonts w:ascii="Arial" w:hAnsi="Arial" w:cs="Arial"/>
                <w:color w:val="000000" w:themeColor="text1"/>
                <w:sz w:val="20"/>
                <w:szCs w:val="20"/>
              </w:rPr>
            </w:pPr>
          </w:p>
          <w:p w14:paraId="4C103539" w14:textId="77777777" w:rsidR="00232802" w:rsidRPr="00CE10F8" w:rsidRDefault="00232802" w:rsidP="00232802">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Corporate </w:t>
            </w:r>
          </w:p>
          <w:p w14:paraId="24D6AF10" w14:textId="1C3A3659"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Supports a strong and positive image of the </w:t>
            </w:r>
            <w:r w:rsidR="00887486" w:rsidRPr="00CE10F8">
              <w:rPr>
                <w:rFonts w:ascii="Arial" w:hAnsi="Arial" w:cs="Arial"/>
                <w:color w:val="000000" w:themeColor="text1"/>
                <w:sz w:val="20"/>
                <w:szCs w:val="20"/>
              </w:rPr>
              <w:t>h</w:t>
            </w:r>
            <w:r w:rsidRPr="00CE10F8">
              <w:rPr>
                <w:rFonts w:ascii="Arial" w:hAnsi="Arial" w:cs="Arial"/>
                <w:color w:val="000000" w:themeColor="text1"/>
                <w:sz w:val="20"/>
                <w:szCs w:val="20"/>
              </w:rPr>
              <w:t>ospital within the local community and with key internal and external stakeholders</w:t>
            </w:r>
          </w:p>
          <w:p w14:paraId="5B06CD1B" w14:textId="77777777" w:rsidR="00232802"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Maintains a professional appearance and image</w:t>
            </w:r>
          </w:p>
          <w:p w14:paraId="14462664" w14:textId="24C20EC8" w:rsidR="00DE7128" w:rsidRPr="00CE10F8" w:rsidRDefault="00232802"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Co-operates with other providers and </w:t>
            </w:r>
            <w:r w:rsidR="00887486" w:rsidRPr="00CE10F8">
              <w:rPr>
                <w:rFonts w:ascii="Arial" w:hAnsi="Arial" w:cs="Arial"/>
                <w:color w:val="000000" w:themeColor="text1"/>
                <w:sz w:val="20"/>
                <w:szCs w:val="20"/>
              </w:rPr>
              <w:t>s</w:t>
            </w:r>
            <w:r w:rsidRPr="00CE10F8">
              <w:rPr>
                <w:rFonts w:ascii="Arial" w:hAnsi="Arial" w:cs="Arial"/>
                <w:color w:val="000000" w:themeColor="text1"/>
                <w:sz w:val="20"/>
                <w:szCs w:val="20"/>
              </w:rPr>
              <w:t>pecialists</w:t>
            </w:r>
          </w:p>
          <w:p w14:paraId="5277DA02" w14:textId="77777777" w:rsidR="00504A93" w:rsidRPr="00CE10F8" w:rsidRDefault="00504A93" w:rsidP="004F72B6">
            <w:pPr>
              <w:spacing w:before="40" w:after="40"/>
              <w:rPr>
                <w:rFonts w:ascii="Arial" w:hAnsi="Arial" w:cs="Arial"/>
                <w:b/>
                <w:bCs/>
                <w:color w:val="000000" w:themeColor="text1"/>
                <w:sz w:val="20"/>
                <w:szCs w:val="20"/>
              </w:rPr>
            </w:pPr>
          </w:p>
          <w:p w14:paraId="6B84B588" w14:textId="11B40A3A" w:rsidR="00401BC5" w:rsidRPr="00CE10F8" w:rsidRDefault="00401BC5" w:rsidP="004F72B6">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Health, Safety and Wellbeing</w:t>
            </w:r>
          </w:p>
          <w:p w14:paraId="280108EE" w14:textId="2209C2D9" w:rsidR="00286733" w:rsidRPr="00CE10F8" w:rsidRDefault="00286733"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All employees are responsible for complying with health and safety policies and procedures.</w:t>
            </w:r>
          </w:p>
          <w:p w14:paraId="4AC068B4" w14:textId="414D0765" w:rsidR="00286733" w:rsidRPr="00CE10F8" w:rsidRDefault="6966FDBF"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You are responsible for your own health and safety while at work and ensur</w:t>
            </w:r>
            <w:r w:rsidR="7C168EC9" w:rsidRPr="00CE10F8">
              <w:rPr>
                <w:rFonts w:ascii="Arial" w:hAnsi="Arial" w:cs="Arial"/>
                <w:color w:val="000000" w:themeColor="text1"/>
                <w:sz w:val="20"/>
                <w:szCs w:val="20"/>
              </w:rPr>
              <w:t>ing</w:t>
            </w:r>
            <w:r w:rsidRPr="00CE10F8">
              <w:rPr>
                <w:rFonts w:ascii="Arial" w:hAnsi="Arial" w:cs="Arial"/>
                <w:color w:val="000000" w:themeColor="text1"/>
                <w:sz w:val="20"/>
                <w:szCs w:val="20"/>
              </w:rPr>
              <w:t xml:space="preserve"> that your actions or inactions do not put others at risk.</w:t>
            </w:r>
          </w:p>
          <w:p w14:paraId="527D9DDA" w14:textId="49AA5695" w:rsidR="00286733" w:rsidRPr="00CE10F8" w:rsidRDefault="3454DD97"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I</w:t>
            </w:r>
            <w:r w:rsidR="6966FDBF" w:rsidRPr="00CE10F8">
              <w:rPr>
                <w:rFonts w:ascii="Arial" w:hAnsi="Arial" w:cs="Arial"/>
                <w:color w:val="000000" w:themeColor="text1"/>
                <w:sz w:val="20"/>
                <w:szCs w:val="20"/>
              </w:rPr>
              <w:t>dentify</w:t>
            </w:r>
            <w:r w:rsidR="1CCB257A" w:rsidRPr="00CE10F8">
              <w:rPr>
                <w:rFonts w:ascii="Arial" w:hAnsi="Arial" w:cs="Arial"/>
                <w:color w:val="000000" w:themeColor="text1"/>
                <w:sz w:val="20"/>
                <w:szCs w:val="20"/>
              </w:rPr>
              <w:t>,</w:t>
            </w:r>
            <w:r w:rsidR="6966FDBF" w:rsidRPr="00CE10F8">
              <w:rPr>
                <w:rFonts w:ascii="Arial" w:hAnsi="Arial" w:cs="Arial"/>
                <w:color w:val="000000" w:themeColor="text1"/>
                <w:sz w:val="20"/>
                <w:szCs w:val="20"/>
              </w:rPr>
              <w:t xml:space="preserve"> rep</w:t>
            </w:r>
            <w:r w:rsidR="761F3323" w:rsidRPr="00CE10F8">
              <w:rPr>
                <w:rFonts w:ascii="Arial" w:hAnsi="Arial" w:cs="Arial"/>
                <w:color w:val="000000" w:themeColor="text1"/>
                <w:sz w:val="20"/>
                <w:szCs w:val="20"/>
              </w:rPr>
              <w:t>o</w:t>
            </w:r>
            <w:r w:rsidR="6966FDBF" w:rsidRPr="00CE10F8">
              <w:rPr>
                <w:rFonts w:ascii="Arial" w:hAnsi="Arial" w:cs="Arial"/>
                <w:color w:val="000000" w:themeColor="text1"/>
                <w:sz w:val="20"/>
                <w:szCs w:val="20"/>
              </w:rPr>
              <w:t>rt and self-manage hazards where appropriate.</w:t>
            </w:r>
          </w:p>
          <w:p w14:paraId="381D9394" w14:textId="20892E53" w:rsidR="00286733" w:rsidRPr="00CE10F8" w:rsidRDefault="00286733"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Ensure that you complete early and accurate reporting of incidents at work. </w:t>
            </w:r>
          </w:p>
          <w:p w14:paraId="205791FF" w14:textId="66AD4D82" w:rsidR="00B674CB" w:rsidRPr="00CE10F8" w:rsidRDefault="00B674CB"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Participate and co-operate for shared health and safety responsibilities </w:t>
            </w:r>
          </w:p>
          <w:p w14:paraId="6DDA69EA" w14:textId="2FD42E6B" w:rsidR="009B1A75" w:rsidRPr="00CE10F8" w:rsidRDefault="00B674CB"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Actively participate where improvements to health and safety at SCHL can be made</w:t>
            </w:r>
          </w:p>
          <w:p w14:paraId="1EFFEA4D" w14:textId="77777777" w:rsidR="00286733" w:rsidRPr="00CE10F8" w:rsidRDefault="00286733" w:rsidP="00394BB1">
            <w:pPr>
              <w:pStyle w:val="ListParagraph"/>
              <w:spacing w:before="40" w:after="40"/>
              <w:rPr>
                <w:rFonts w:ascii="Arial" w:hAnsi="Arial" w:cs="Arial"/>
                <w:color w:val="000000" w:themeColor="text1"/>
                <w:sz w:val="20"/>
                <w:szCs w:val="20"/>
              </w:rPr>
            </w:pPr>
          </w:p>
          <w:p w14:paraId="6A73FBE2" w14:textId="20AB7FCF" w:rsidR="00286733" w:rsidRPr="00CE10F8" w:rsidRDefault="00286733" w:rsidP="00286733">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lastRenderedPageBreak/>
              <w:t xml:space="preserve">Commitment to the principles of </w:t>
            </w:r>
            <w:proofErr w:type="spellStart"/>
            <w:r w:rsidRPr="00CE10F8">
              <w:rPr>
                <w:rFonts w:ascii="Arial" w:hAnsi="Arial" w:cs="Arial"/>
                <w:b/>
                <w:bCs/>
                <w:color w:val="000000" w:themeColor="text1"/>
                <w:sz w:val="20"/>
                <w:szCs w:val="20"/>
              </w:rPr>
              <w:t>Te</w:t>
            </w:r>
            <w:proofErr w:type="spellEnd"/>
            <w:r w:rsidRPr="00CE10F8">
              <w:rPr>
                <w:rFonts w:ascii="Arial" w:hAnsi="Arial" w:cs="Arial"/>
                <w:b/>
                <w:bCs/>
                <w:color w:val="000000" w:themeColor="text1"/>
                <w:sz w:val="20"/>
                <w:szCs w:val="20"/>
              </w:rPr>
              <w:t xml:space="preserve"> </w:t>
            </w:r>
            <w:proofErr w:type="spellStart"/>
            <w:r w:rsidRPr="00CE10F8">
              <w:rPr>
                <w:rFonts w:ascii="Arial" w:hAnsi="Arial" w:cs="Arial"/>
                <w:b/>
                <w:bCs/>
                <w:color w:val="000000" w:themeColor="text1"/>
                <w:sz w:val="20"/>
                <w:szCs w:val="20"/>
              </w:rPr>
              <w:t>Tiriti</w:t>
            </w:r>
            <w:proofErr w:type="spellEnd"/>
            <w:r w:rsidRPr="00CE10F8">
              <w:rPr>
                <w:rFonts w:ascii="Arial" w:hAnsi="Arial" w:cs="Arial"/>
                <w:b/>
                <w:bCs/>
                <w:color w:val="000000" w:themeColor="text1"/>
                <w:sz w:val="20"/>
                <w:szCs w:val="20"/>
              </w:rPr>
              <w:t xml:space="preserve"> o Waitangi  </w:t>
            </w:r>
          </w:p>
          <w:p w14:paraId="358A1385" w14:textId="35E450A9" w:rsidR="00286733" w:rsidRPr="00CE10F8" w:rsidRDefault="6966FDBF"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Demonstrate awareness and </w:t>
            </w:r>
            <w:r w:rsidR="77667F25" w:rsidRPr="00CE10F8">
              <w:rPr>
                <w:rFonts w:ascii="Arial" w:hAnsi="Arial" w:cs="Arial"/>
                <w:color w:val="000000" w:themeColor="text1"/>
                <w:sz w:val="20"/>
                <w:szCs w:val="20"/>
              </w:rPr>
              <w:t>understanding of</w:t>
            </w:r>
            <w:r w:rsidRPr="00CE10F8">
              <w:rPr>
                <w:rFonts w:ascii="Arial" w:hAnsi="Arial" w:cs="Arial"/>
                <w:color w:val="000000" w:themeColor="text1"/>
                <w:sz w:val="20"/>
                <w:szCs w:val="20"/>
              </w:rPr>
              <w:t xml:space="preserve"> </w:t>
            </w:r>
            <w:proofErr w:type="spellStart"/>
            <w:r w:rsidRPr="00CE10F8">
              <w:rPr>
                <w:rFonts w:ascii="Arial" w:hAnsi="Arial" w:cs="Arial"/>
                <w:color w:val="000000" w:themeColor="text1"/>
                <w:sz w:val="20"/>
                <w:szCs w:val="20"/>
              </w:rPr>
              <w:t>Te</w:t>
            </w:r>
            <w:proofErr w:type="spellEnd"/>
            <w:r w:rsidRPr="00CE10F8">
              <w:rPr>
                <w:rFonts w:ascii="Arial" w:hAnsi="Arial" w:cs="Arial"/>
                <w:color w:val="000000" w:themeColor="text1"/>
                <w:sz w:val="20"/>
                <w:szCs w:val="20"/>
              </w:rPr>
              <w:t xml:space="preserve"> </w:t>
            </w:r>
            <w:proofErr w:type="spellStart"/>
            <w:r w:rsidRPr="00CE10F8">
              <w:rPr>
                <w:rFonts w:ascii="Arial" w:hAnsi="Arial" w:cs="Arial"/>
                <w:color w:val="000000" w:themeColor="text1"/>
                <w:sz w:val="20"/>
                <w:szCs w:val="20"/>
              </w:rPr>
              <w:t>Tiriti</w:t>
            </w:r>
            <w:proofErr w:type="spellEnd"/>
            <w:r w:rsidRPr="00CE10F8">
              <w:rPr>
                <w:rFonts w:ascii="Arial" w:hAnsi="Arial" w:cs="Arial"/>
                <w:color w:val="000000" w:themeColor="text1"/>
                <w:sz w:val="20"/>
                <w:szCs w:val="20"/>
              </w:rPr>
              <w:t xml:space="preserve"> o Waitangi obligations</w:t>
            </w:r>
            <w:r w:rsidR="77667F25" w:rsidRPr="00CE10F8">
              <w:rPr>
                <w:rFonts w:ascii="Arial" w:hAnsi="Arial" w:cs="Arial"/>
                <w:color w:val="000000" w:themeColor="text1"/>
                <w:sz w:val="20"/>
                <w:szCs w:val="20"/>
              </w:rPr>
              <w:t xml:space="preserve"> through </w:t>
            </w:r>
            <w:proofErr w:type="spellStart"/>
            <w:r w:rsidR="77667F25" w:rsidRPr="00CE10F8">
              <w:rPr>
                <w:rFonts w:ascii="Arial" w:hAnsi="Arial" w:cs="Arial"/>
                <w:color w:val="000000" w:themeColor="text1"/>
                <w:sz w:val="20"/>
                <w:szCs w:val="20"/>
              </w:rPr>
              <w:t>manaakitanga</w:t>
            </w:r>
            <w:proofErr w:type="spellEnd"/>
            <w:r w:rsidR="77667F25" w:rsidRPr="00CE10F8">
              <w:rPr>
                <w:rFonts w:ascii="Arial" w:hAnsi="Arial" w:cs="Arial"/>
                <w:color w:val="000000" w:themeColor="text1"/>
                <w:sz w:val="20"/>
                <w:szCs w:val="20"/>
              </w:rPr>
              <w:t xml:space="preserve"> (respect) and kawa </w:t>
            </w:r>
            <w:proofErr w:type="spellStart"/>
            <w:r w:rsidR="77667F25" w:rsidRPr="00CE10F8">
              <w:rPr>
                <w:rFonts w:ascii="Arial" w:hAnsi="Arial" w:cs="Arial"/>
                <w:color w:val="000000" w:themeColor="text1"/>
                <w:sz w:val="20"/>
                <w:szCs w:val="20"/>
              </w:rPr>
              <w:t>whakaruruhau</w:t>
            </w:r>
            <w:proofErr w:type="spellEnd"/>
            <w:r w:rsidR="77667F25" w:rsidRPr="00CE10F8">
              <w:rPr>
                <w:rFonts w:ascii="Arial" w:hAnsi="Arial" w:cs="Arial"/>
                <w:color w:val="000000" w:themeColor="text1"/>
                <w:sz w:val="20"/>
                <w:szCs w:val="20"/>
              </w:rPr>
              <w:t xml:space="preserve"> (cultural safety) as evidenced in interpersonal relationships.</w:t>
            </w:r>
          </w:p>
          <w:p w14:paraId="18C7E0A2" w14:textId="77777777" w:rsidR="00286733" w:rsidRPr="00CE10F8"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E10F8" w:rsidRDefault="00286733" w:rsidP="00286733">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Commitment to Diversity, Equity and Inclusion </w:t>
            </w:r>
            <w:r w:rsidR="00CB414E" w:rsidRPr="00CE10F8">
              <w:rPr>
                <w:rFonts w:ascii="Arial" w:hAnsi="Arial" w:cs="Arial"/>
                <w:b/>
                <w:bCs/>
                <w:color w:val="000000" w:themeColor="text1"/>
                <w:sz w:val="20"/>
                <w:szCs w:val="20"/>
              </w:rPr>
              <w:t>(DE</w:t>
            </w:r>
            <w:r w:rsidR="0098367D" w:rsidRPr="00CE10F8">
              <w:rPr>
                <w:rFonts w:ascii="Arial" w:hAnsi="Arial" w:cs="Arial"/>
                <w:b/>
                <w:bCs/>
                <w:color w:val="000000" w:themeColor="text1"/>
                <w:sz w:val="20"/>
                <w:szCs w:val="20"/>
              </w:rPr>
              <w:t>I)</w:t>
            </w:r>
          </w:p>
          <w:p w14:paraId="26A00C49" w14:textId="2C678E4F" w:rsidR="00286733" w:rsidRPr="00CE10F8" w:rsidRDefault="6966FDBF"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Honour diversity by acknowledging and respecting others</w:t>
            </w:r>
            <w:r w:rsidR="13A75030" w:rsidRPr="00CE10F8">
              <w:rPr>
                <w:rFonts w:ascii="Arial" w:hAnsi="Arial" w:cs="Arial"/>
                <w:color w:val="000000" w:themeColor="text1"/>
                <w:sz w:val="20"/>
                <w:szCs w:val="20"/>
              </w:rPr>
              <w:t>’</w:t>
            </w:r>
            <w:r w:rsidRPr="00CE10F8">
              <w:rPr>
                <w:rFonts w:ascii="Arial" w:hAnsi="Arial" w:cs="Arial"/>
                <w:color w:val="000000" w:themeColor="text1"/>
                <w:sz w:val="20"/>
                <w:szCs w:val="20"/>
              </w:rPr>
              <w:t xml:space="preserve"> spiritual beliefs, cultural practices and lifestyle choices as evidenced in interpersonal relationships</w:t>
            </w:r>
            <w:r w:rsidR="39E9601D" w:rsidRPr="00CE10F8">
              <w:rPr>
                <w:rFonts w:ascii="Arial" w:hAnsi="Arial" w:cs="Arial"/>
                <w:color w:val="000000" w:themeColor="text1"/>
                <w:sz w:val="20"/>
                <w:szCs w:val="20"/>
              </w:rPr>
              <w:t>.</w:t>
            </w:r>
          </w:p>
          <w:p w14:paraId="2B9DCE30" w14:textId="12F73B4A" w:rsidR="00286733" w:rsidRPr="00CE10F8" w:rsidRDefault="6966FDBF"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Seek opportunities to include diversity, equity and inclusion practices in </w:t>
            </w:r>
            <w:r w:rsidR="77667F25" w:rsidRPr="00CE10F8">
              <w:rPr>
                <w:rFonts w:ascii="Arial" w:hAnsi="Arial" w:cs="Arial"/>
                <w:color w:val="000000" w:themeColor="text1"/>
                <w:sz w:val="20"/>
                <w:szCs w:val="20"/>
              </w:rPr>
              <w:t>everyday</w:t>
            </w:r>
            <w:r w:rsidRPr="00CE10F8">
              <w:rPr>
                <w:rFonts w:ascii="Arial" w:hAnsi="Arial" w:cs="Arial"/>
                <w:color w:val="000000" w:themeColor="text1"/>
                <w:sz w:val="20"/>
                <w:szCs w:val="20"/>
              </w:rPr>
              <w:t xml:space="preserve"> work</w:t>
            </w:r>
            <w:r w:rsidR="39E9601D" w:rsidRPr="00CE10F8">
              <w:rPr>
                <w:rFonts w:ascii="Arial" w:hAnsi="Arial" w:cs="Arial"/>
                <w:color w:val="000000" w:themeColor="text1"/>
                <w:sz w:val="20"/>
                <w:szCs w:val="20"/>
              </w:rPr>
              <w:t>.</w:t>
            </w:r>
          </w:p>
          <w:p w14:paraId="650425E8" w14:textId="5EB046ED" w:rsidR="00286733" w:rsidRPr="00CE10F8" w:rsidRDefault="00286733" w:rsidP="00286733">
            <w:pPr>
              <w:pStyle w:val="ListParagraph"/>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 </w:t>
            </w:r>
          </w:p>
          <w:p w14:paraId="6B2F29DE" w14:textId="31AA3BD5" w:rsidR="00286733" w:rsidRPr="00CE10F8" w:rsidRDefault="6966FDBF" w:rsidP="00286733">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Commitment to Environment, Social and Governance (ESG)</w:t>
            </w:r>
          </w:p>
          <w:p w14:paraId="0B661BC5" w14:textId="645612DE" w:rsidR="00286733" w:rsidRPr="00CE10F8" w:rsidRDefault="6966FDBF"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Engage in sustainable practices whenever possible.  </w:t>
            </w:r>
            <w:r w:rsidR="34D90FB9" w:rsidRPr="00CE10F8">
              <w:rPr>
                <w:rFonts w:ascii="Arial" w:hAnsi="Arial" w:cs="Arial"/>
                <w:color w:val="000000" w:themeColor="text1"/>
                <w:sz w:val="20"/>
                <w:szCs w:val="20"/>
              </w:rPr>
              <w:t>Try</w:t>
            </w:r>
            <w:r w:rsidRPr="00CE10F8">
              <w:rPr>
                <w:rFonts w:ascii="Arial" w:hAnsi="Arial" w:cs="Arial"/>
                <w:color w:val="000000" w:themeColor="text1"/>
                <w:sz w:val="20"/>
                <w:szCs w:val="20"/>
              </w:rPr>
              <w:t xml:space="preserve"> to reduce the environmental impact of </w:t>
            </w:r>
            <w:r w:rsidR="77C8A167" w:rsidRPr="00CE10F8">
              <w:rPr>
                <w:rFonts w:ascii="Arial" w:hAnsi="Arial" w:cs="Arial"/>
                <w:color w:val="000000" w:themeColor="text1"/>
                <w:sz w:val="20"/>
                <w:szCs w:val="20"/>
              </w:rPr>
              <w:t>your</w:t>
            </w:r>
            <w:r w:rsidRPr="00CE10F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7051525A" w:rsidR="00286733" w:rsidRPr="00CE10F8" w:rsidRDefault="46033ABB" w:rsidP="00926CE4">
            <w:pPr>
              <w:pStyle w:val="ListParagraph"/>
              <w:numPr>
                <w:ilvl w:val="0"/>
                <w:numId w:val="1"/>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w:t>
            </w:r>
            <w:r w:rsidR="6966FDBF" w:rsidRPr="00CE10F8">
              <w:rPr>
                <w:rFonts w:ascii="Arial" w:hAnsi="Arial" w:cs="Arial"/>
                <w:color w:val="000000" w:themeColor="text1"/>
                <w:sz w:val="20"/>
                <w:szCs w:val="20"/>
              </w:rPr>
              <w:t xml:space="preserve">ctively engage to improve </w:t>
            </w:r>
            <w:r w:rsidR="69598A55" w:rsidRPr="00CE10F8">
              <w:rPr>
                <w:rFonts w:ascii="Arial" w:hAnsi="Arial" w:cs="Arial"/>
                <w:color w:val="000000" w:themeColor="text1"/>
                <w:sz w:val="20"/>
                <w:szCs w:val="20"/>
              </w:rPr>
              <w:t>your</w:t>
            </w:r>
            <w:r w:rsidR="6966FDBF" w:rsidRPr="00CE10F8">
              <w:rPr>
                <w:rFonts w:ascii="Arial" w:hAnsi="Arial" w:cs="Arial"/>
                <w:color w:val="000000" w:themeColor="text1"/>
                <w:sz w:val="20"/>
                <w:szCs w:val="20"/>
              </w:rPr>
              <w:t xml:space="preserve"> knowledge regarding sustainable practices whenever possible</w:t>
            </w:r>
            <w:r w:rsidR="00504A93" w:rsidRPr="00CE10F8">
              <w:rPr>
                <w:rFonts w:ascii="Arial" w:hAnsi="Arial" w:cs="Arial"/>
                <w:color w:val="000000" w:themeColor="text1"/>
                <w:sz w:val="20"/>
                <w:szCs w:val="20"/>
              </w:rPr>
              <w:t xml:space="preserve">. </w:t>
            </w:r>
          </w:p>
        </w:tc>
      </w:tr>
    </w:tbl>
    <w:p w14:paraId="009514B9" w14:textId="77777777" w:rsidR="00345AE4" w:rsidRPr="00CE10F8" w:rsidRDefault="00345AE4">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2FD8E854" w14:textId="77777777" w:rsidTr="000077B3">
        <w:tc>
          <w:tcPr>
            <w:tcW w:w="9350" w:type="dxa"/>
            <w:gridSpan w:val="2"/>
            <w:shd w:val="clear" w:color="auto" w:fill="008FC9"/>
          </w:tcPr>
          <w:p w14:paraId="7773C852" w14:textId="3FE8AD15" w:rsidR="00394BB1" w:rsidRPr="00CE10F8" w:rsidRDefault="00401BC5" w:rsidP="000077B3">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Role </w:t>
            </w:r>
            <w:r w:rsidR="00B674CB" w:rsidRPr="00CE10F8">
              <w:rPr>
                <w:rFonts w:ascii="Arial" w:hAnsi="Arial" w:cs="Arial"/>
                <w:b/>
                <w:bCs/>
                <w:color w:val="000000" w:themeColor="text1"/>
                <w:sz w:val="20"/>
                <w:szCs w:val="20"/>
              </w:rPr>
              <w:t>R</w:t>
            </w:r>
            <w:r w:rsidR="00394BB1" w:rsidRPr="00CE10F8">
              <w:rPr>
                <w:rFonts w:ascii="Arial" w:hAnsi="Arial" w:cs="Arial"/>
                <w:b/>
                <w:bCs/>
                <w:color w:val="000000" w:themeColor="text1"/>
                <w:sz w:val="20"/>
                <w:szCs w:val="20"/>
              </w:rPr>
              <w:t>equirements</w:t>
            </w:r>
          </w:p>
        </w:tc>
      </w:tr>
      <w:tr w:rsidR="00394BB1" w:rsidRPr="00CE10F8" w14:paraId="3E6F3C66" w14:textId="77777777" w:rsidTr="000077B3">
        <w:tc>
          <w:tcPr>
            <w:tcW w:w="4675" w:type="dxa"/>
          </w:tcPr>
          <w:p w14:paraId="2F559FA1" w14:textId="04FC4551" w:rsidR="00394BB1" w:rsidRPr="00CE10F8" w:rsidRDefault="00401BC5" w:rsidP="000077B3">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E</w:t>
            </w:r>
            <w:r w:rsidR="00394BB1" w:rsidRPr="00CE10F8">
              <w:rPr>
                <w:rFonts w:ascii="Arial" w:hAnsi="Arial" w:cs="Arial"/>
                <w:b/>
                <w:bCs/>
                <w:color w:val="000000" w:themeColor="text1"/>
                <w:sz w:val="20"/>
                <w:szCs w:val="20"/>
              </w:rPr>
              <w:t>xperience</w:t>
            </w:r>
            <w:r w:rsidR="00810269" w:rsidRPr="00CE10F8">
              <w:rPr>
                <w:rFonts w:ascii="Arial" w:hAnsi="Arial" w:cs="Arial"/>
                <w:b/>
                <w:bCs/>
                <w:color w:val="000000" w:themeColor="text1"/>
                <w:sz w:val="20"/>
                <w:szCs w:val="20"/>
              </w:rPr>
              <w:t xml:space="preserve"> and skills</w:t>
            </w:r>
            <w:r w:rsidR="00394BB1" w:rsidRPr="00CE10F8">
              <w:rPr>
                <w:rFonts w:ascii="Arial" w:hAnsi="Arial" w:cs="Arial"/>
                <w:b/>
                <w:bCs/>
                <w:color w:val="000000" w:themeColor="text1"/>
                <w:sz w:val="20"/>
                <w:szCs w:val="20"/>
              </w:rPr>
              <w:t xml:space="preserve"> required:</w:t>
            </w:r>
          </w:p>
          <w:p w14:paraId="7AC1092F" w14:textId="7386FC56" w:rsidR="006F4E28" w:rsidRPr="00CE10F8" w:rsidRDefault="00232802" w:rsidP="00D0316F">
            <w:pPr>
              <w:pStyle w:val="ListParagraph"/>
              <w:numPr>
                <w:ilvl w:val="0"/>
                <w:numId w:val="3"/>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Strong interpersonal</w:t>
            </w:r>
            <w:r w:rsidR="00957473" w:rsidRPr="00CE10F8">
              <w:rPr>
                <w:rFonts w:ascii="Arial" w:hAnsi="Arial" w:cs="Arial"/>
                <w:color w:val="000000" w:themeColor="text1"/>
                <w:sz w:val="20"/>
                <w:szCs w:val="20"/>
              </w:rPr>
              <w:t xml:space="preserve">, </w:t>
            </w:r>
            <w:r w:rsidR="006D0D48" w:rsidRPr="00CE10F8">
              <w:rPr>
                <w:rFonts w:ascii="Arial" w:hAnsi="Arial" w:cs="Arial"/>
                <w:color w:val="000000" w:themeColor="text1"/>
                <w:sz w:val="20"/>
                <w:szCs w:val="20"/>
              </w:rPr>
              <w:t xml:space="preserve">relationship </w:t>
            </w:r>
            <w:r w:rsidR="00957473" w:rsidRPr="00CE10F8">
              <w:rPr>
                <w:rFonts w:ascii="Arial" w:hAnsi="Arial" w:cs="Arial"/>
                <w:color w:val="000000" w:themeColor="text1"/>
                <w:sz w:val="20"/>
                <w:szCs w:val="20"/>
              </w:rPr>
              <w:t xml:space="preserve">and communication </w:t>
            </w:r>
            <w:r w:rsidRPr="00CE10F8">
              <w:rPr>
                <w:rFonts w:ascii="Arial" w:hAnsi="Arial" w:cs="Arial"/>
                <w:color w:val="000000" w:themeColor="text1"/>
                <w:sz w:val="20"/>
                <w:szCs w:val="20"/>
              </w:rPr>
              <w:t xml:space="preserve">skills </w:t>
            </w:r>
          </w:p>
          <w:p w14:paraId="45942CE4" w14:textId="0C249B3D" w:rsidR="00C3453C" w:rsidRPr="00CE10F8" w:rsidRDefault="001D087B" w:rsidP="00336A49">
            <w:pPr>
              <w:pStyle w:val="ListParagraph"/>
              <w:numPr>
                <w:ilvl w:val="0"/>
                <w:numId w:val="3"/>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Experience working in front line customer service  </w:t>
            </w:r>
          </w:p>
          <w:p w14:paraId="2DC5F86C" w14:textId="38C3E114" w:rsidR="0014106A" w:rsidRPr="00CE10F8" w:rsidRDefault="0014106A" w:rsidP="00336A49">
            <w:pPr>
              <w:pStyle w:val="ListParagraph"/>
              <w:numPr>
                <w:ilvl w:val="0"/>
                <w:numId w:val="3"/>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Positive, frien</w:t>
            </w:r>
            <w:r w:rsidR="003848F3" w:rsidRPr="00CE10F8">
              <w:rPr>
                <w:rFonts w:ascii="Arial" w:hAnsi="Arial" w:cs="Arial"/>
                <w:color w:val="000000" w:themeColor="text1"/>
                <w:sz w:val="20"/>
                <w:szCs w:val="20"/>
              </w:rPr>
              <w:t>dly, proactive nature</w:t>
            </w:r>
          </w:p>
          <w:p w14:paraId="4D9E9069" w14:textId="338B05F1" w:rsidR="003848F3" w:rsidRPr="00CE10F8" w:rsidRDefault="003848F3" w:rsidP="00336A49">
            <w:pPr>
              <w:pStyle w:val="ListParagraph"/>
              <w:numPr>
                <w:ilvl w:val="0"/>
                <w:numId w:val="3"/>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Flexibility and adaptability</w:t>
            </w:r>
          </w:p>
          <w:p w14:paraId="0315D48D" w14:textId="19099B8E" w:rsidR="003848F3" w:rsidRPr="00CE10F8" w:rsidRDefault="003848F3" w:rsidP="00336A49">
            <w:pPr>
              <w:pStyle w:val="ListParagraph"/>
              <w:numPr>
                <w:ilvl w:val="0"/>
                <w:numId w:val="3"/>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Attention to detail and precision</w:t>
            </w:r>
          </w:p>
          <w:p w14:paraId="20A167E3" w14:textId="0A48DDEE" w:rsidR="00392D25" w:rsidRPr="00CE10F8" w:rsidRDefault="00AC5EB3" w:rsidP="00336A49">
            <w:pPr>
              <w:pStyle w:val="ListParagraph"/>
              <w:numPr>
                <w:ilvl w:val="0"/>
                <w:numId w:val="3"/>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Effective</w:t>
            </w:r>
            <w:r w:rsidR="00392D25" w:rsidRPr="00CE10F8">
              <w:rPr>
                <w:rFonts w:ascii="Arial" w:hAnsi="Arial" w:cs="Arial"/>
                <w:color w:val="000000" w:themeColor="text1"/>
                <w:sz w:val="20"/>
                <w:szCs w:val="20"/>
              </w:rPr>
              <w:t xml:space="preserve"> organisation</w:t>
            </w:r>
            <w:r w:rsidR="007869AC" w:rsidRPr="00CE10F8">
              <w:rPr>
                <w:rFonts w:ascii="Arial" w:hAnsi="Arial" w:cs="Arial"/>
                <w:color w:val="000000" w:themeColor="text1"/>
                <w:sz w:val="20"/>
                <w:szCs w:val="20"/>
              </w:rPr>
              <w:t xml:space="preserve"> skills</w:t>
            </w:r>
          </w:p>
          <w:p w14:paraId="007F3F2B" w14:textId="77777777" w:rsidR="00D0316F" w:rsidRPr="00CE10F8" w:rsidRDefault="00D0316F" w:rsidP="00D0316F">
            <w:pPr>
              <w:pStyle w:val="ListParagraph"/>
              <w:spacing w:before="40" w:after="40"/>
              <w:rPr>
                <w:rFonts w:ascii="Arial" w:hAnsi="Arial" w:cs="Arial"/>
                <w:color w:val="000000" w:themeColor="text1"/>
                <w:sz w:val="20"/>
                <w:szCs w:val="20"/>
              </w:rPr>
            </w:pPr>
          </w:p>
          <w:p w14:paraId="7669AABB" w14:textId="3FED7829" w:rsidR="000B26F5" w:rsidRPr="00CE10F8" w:rsidRDefault="000B26F5" w:rsidP="000B26F5">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Experience and skills desirable: </w:t>
            </w:r>
          </w:p>
          <w:p w14:paraId="7806E526" w14:textId="30604CB0" w:rsidR="004F72B6" w:rsidRPr="00CE10F8" w:rsidRDefault="000D4266" w:rsidP="000B26F5">
            <w:pPr>
              <w:pStyle w:val="ListParagraph"/>
              <w:numPr>
                <w:ilvl w:val="0"/>
                <w:numId w:val="10"/>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Experience working within healthcare </w:t>
            </w:r>
            <w:r w:rsidR="00D0316F" w:rsidRPr="00CE10F8">
              <w:rPr>
                <w:rFonts w:ascii="Arial" w:hAnsi="Arial" w:cs="Arial"/>
                <w:color w:val="000000" w:themeColor="text1"/>
                <w:sz w:val="20"/>
                <w:szCs w:val="20"/>
              </w:rPr>
              <w:t xml:space="preserve"> </w:t>
            </w:r>
            <w:r w:rsidR="000B26F5" w:rsidRPr="00CE10F8">
              <w:rPr>
                <w:rFonts w:ascii="Arial" w:hAnsi="Arial" w:cs="Arial"/>
                <w:color w:val="000000" w:themeColor="text1"/>
                <w:sz w:val="20"/>
                <w:szCs w:val="20"/>
              </w:rPr>
              <w:t xml:space="preserve"> </w:t>
            </w:r>
          </w:p>
        </w:tc>
        <w:tc>
          <w:tcPr>
            <w:tcW w:w="4675" w:type="dxa"/>
          </w:tcPr>
          <w:p w14:paraId="3B91CE8D" w14:textId="03D4D78D" w:rsidR="00394BB1" w:rsidRPr="00CE10F8" w:rsidRDefault="00401BC5" w:rsidP="000077B3">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E</w:t>
            </w:r>
            <w:r w:rsidR="00394BB1" w:rsidRPr="00CE10F8">
              <w:rPr>
                <w:rFonts w:ascii="Arial" w:hAnsi="Arial" w:cs="Arial"/>
                <w:b/>
                <w:bCs/>
                <w:color w:val="000000" w:themeColor="text1"/>
                <w:sz w:val="20"/>
                <w:szCs w:val="20"/>
              </w:rPr>
              <w:t xml:space="preserve">ducation and </w:t>
            </w:r>
            <w:r w:rsidR="008C1B05" w:rsidRPr="00CE10F8">
              <w:rPr>
                <w:rFonts w:ascii="Arial" w:hAnsi="Arial" w:cs="Arial"/>
                <w:b/>
                <w:bCs/>
                <w:color w:val="000000" w:themeColor="text1"/>
                <w:sz w:val="20"/>
                <w:szCs w:val="20"/>
              </w:rPr>
              <w:t>qualifications required</w:t>
            </w:r>
            <w:r w:rsidR="00394BB1" w:rsidRPr="00CE10F8">
              <w:rPr>
                <w:rFonts w:ascii="Arial" w:hAnsi="Arial" w:cs="Arial"/>
                <w:b/>
                <w:bCs/>
                <w:color w:val="000000" w:themeColor="text1"/>
                <w:sz w:val="20"/>
                <w:szCs w:val="20"/>
              </w:rPr>
              <w:t>:</w:t>
            </w:r>
          </w:p>
          <w:p w14:paraId="6E9CE499" w14:textId="51E31E45" w:rsidR="004462F2" w:rsidRPr="00CE10F8" w:rsidRDefault="001D087B" w:rsidP="00DE7128">
            <w:pPr>
              <w:pStyle w:val="ListParagraph"/>
              <w:numPr>
                <w:ilvl w:val="0"/>
                <w:numId w:val="10"/>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Microsoft office suite training </w:t>
            </w:r>
          </w:p>
          <w:p w14:paraId="6481F3A1" w14:textId="77777777" w:rsidR="00DE7128" w:rsidRPr="00CE10F8" w:rsidRDefault="00DE7128" w:rsidP="00D0316F">
            <w:pPr>
              <w:spacing w:before="40" w:after="40"/>
              <w:rPr>
                <w:rFonts w:ascii="Arial" w:hAnsi="Arial" w:cs="Arial"/>
                <w:color w:val="000000" w:themeColor="text1"/>
                <w:sz w:val="20"/>
                <w:szCs w:val="20"/>
              </w:rPr>
            </w:pPr>
          </w:p>
          <w:p w14:paraId="76DC6AAF" w14:textId="77777777" w:rsidR="007A13A9" w:rsidRPr="00CE10F8" w:rsidRDefault="007A13A9" w:rsidP="00D0316F">
            <w:pPr>
              <w:spacing w:before="40" w:after="40"/>
              <w:rPr>
                <w:rFonts w:ascii="Arial" w:hAnsi="Arial" w:cs="Arial"/>
                <w:b/>
                <w:bCs/>
                <w:color w:val="000000" w:themeColor="text1"/>
                <w:sz w:val="20"/>
                <w:szCs w:val="20"/>
              </w:rPr>
            </w:pPr>
          </w:p>
          <w:p w14:paraId="62E37A8D" w14:textId="5C1D9B51" w:rsidR="00D0316F" w:rsidRPr="00CE10F8" w:rsidRDefault="00D0316F" w:rsidP="00D0316F">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Education and qualifications desirable:</w:t>
            </w:r>
          </w:p>
          <w:p w14:paraId="66A3DAC3" w14:textId="00D828CB" w:rsidR="00DE7128" w:rsidRPr="00CE10F8" w:rsidRDefault="001D087B" w:rsidP="00DE7128">
            <w:pPr>
              <w:pStyle w:val="ListParagraph"/>
              <w:numPr>
                <w:ilvl w:val="0"/>
                <w:numId w:val="10"/>
              </w:numPr>
              <w:spacing w:before="40" w:after="40"/>
              <w:rPr>
                <w:rFonts w:ascii="Arial" w:hAnsi="Arial" w:cs="Arial"/>
                <w:color w:val="000000" w:themeColor="text1"/>
                <w:sz w:val="20"/>
                <w:szCs w:val="20"/>
              </w:rPr>
            </w:pPr>
            <w:r w:rsidRPr="00CE10F8">
              <w:rPr>
                <w:rFonts w:ascii="Arial" w:hAnsi="Arial" w:cs="Arial"/>
                <w:color w:val="000000" w:themeColor="text1"/>
                <w:sz w:val="20"/>
                <w:szCs w:val="20"/>
              </w:rPr>
              <w:t xml:space="preserve">Relevant tertiary qualification </w:t>
            </w:r>
          </w:p>
          <w:p w14:paraId="49CFF0D2" w14:textId="77777777" w:rsidR="00D0316F" w:rsidRPr="00CE10F8" w:rsidRDefault="00D0316F" w:rsidP="00DE7128">
            <w:pPr>
              <w:spacing w:before="40" w:after="40"/>
              <w:ind w:left="360"/>
              <w:rPr>
                <w:rFonts w:ascii="Arial" w:hAnsi="Arial" w:cs="Arial"/>
                <w:color w:val="000000" w:themeColor="text1"/>
                <w:sz w:val="20"/>
                <w:szCs w:val="20"/>
              </w:rPr>
            </w:pPr>
          </w:p>
          <w:p w14:paraId="747EC598" w14:textId="7198C669" w:rsidR="000B39AD" w:rsidRPr="00CE10F8" w:rsidRDefault="000B39AD" w:rsidP="00A715E2">
            <w:pPr>
              <w:spacing w:before="40" w:after="40"/>
              <w:rPr>
                <w:rFonts w:ascii="Arial" w:hAnsi="Arial" w:cs="Arial"/>
                <w:color w:val="000000" w:themeColor="text1"/>
                <w:sz w:val="20"/>
                <w:szCs w:val="20"/>
              </w:rPr>
            </w:pPr>
          </w:p>
        </w:tc>
      </w:tr>
    </w:tbl>
    <w:p w14:paraId="4B7AD328" w14:textId="42038D62" w:rsidR="00DE7128" w:rsidRPr="00CE10F8" w:rsidRDefault="00DE7128">
      <w:pPr>
        <w:rPr>
          <w:rFonts w:ascii="Arial" w:hAnsi="Arial" w:cs="Arial"/>
          <w:color w:val="000000" w:themeColor="text1"/>
        </w:rPr>
      </w:pPr>
    </w:p>
    <w:p w14:paraId="1D53B901" w14:textId="77777777" w:rsidR="00DE7128" w:rsidRPr="00CE10F8" w:rsidRDefault="00DE7128">
      <w:pPr>
        <w:rPr>
          <w:rFonts w:ascii="Arial" w:hAnsi="Arial" w:cs="Arial"/>
          <w:color w:val="000000" w:themeColor="text1"/>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CE10F8" w:rsidRPr="00CE10F8" w14:paraId="406CEE6E" w14:textId="77777777" w:rsidTr="008C356C">
        <w:tc>
          <w:tcPr>
            <w:tcW w:w="9350" w:type="dxa"/>
            <w:gridSpan w:val="2"/>
            <w:shd w:val="clear" w:color="auto" w:fill="008FC9"/>
          </w:tcPr>
          <w:p w14:paraId="449FC59D" w14:textId="43DC20E4" w:rsidR="00F06038" w:rsidRPr="00CE10F8" w:rsidRDefault="00F06038" w:rsidP="008C356C">
            <w:pPr>
              <w:spacing w:before="40" w:after="40"/>
              <w:rPr>
                <w:rFonts w:ascii="Arial" w:hAnsi="Arial" w:cs="Arial"/>
                <w:b/>
                <w:bCs/>
                <w:color w:val="000000" w:themeColor="text1"/>
                <w:sz w:val="20"/>
                <w:szCs w:val="20"/>
              </w:rPr>
            </w:pPr>
            <w:r w:rsidRPr="00CE10F8">
              <w:rPr>
                <w:rFonts w:ascii="Arial" w:hAnsi="Arial" w:cs="Arial"/>
                <w:b/>
                <w:bCs/>
                <w:color w:val="000000" w:themeColor="text1"/>
                <w:sz w:val="20"/>
                <w:szCs w:val="20"/>
              </w:rPr>
              <w:t xml:space="preserve">Leadership </w:t>
            </w:r>
            <w:r w:rsidR="00401BC5" w:rsidRPr="00CE10F8">
              <w:rPr>
                <w:rFonts w:ascii="Arial" w:hAnsi="Arial" w:cs="Arial"/>
                <w:b/>
                <w:bCs/>
                <w:color w:val="000000" w:themeColor="text1"/>
                <w:sz w:val="20"/>
                <w:szCs w:val="20"/>
              </w:rPr>
              <w:t xml:space="preserve">Attributes </w:t>
            </w:r>
          </w:p>
        </w:tc>
      </w:tr>
      <w:tr w:rsidR="00E301D5" w:rsidRPr="00CE10F8" w14:paraId="381EE7CE" w14:textId="77777777" w:rsidTr="0046663E">
        <w:trPr>
          <w:trHeight w:val="2515"/>
        </w:trPr>
        <w:tc>
          <w:tcPr>
            <w:tcW w:w="4675" w:type="dxa"/>
          </w:tcPr>
          <w:p w14:paraId="52F96EE7" w14:textId="37D27125" w:rsidR="00E301D5" w:rsidRPr="00CE10F8" w:rsidRDefault="00E301D5" w:rsidP="00E301D5">
            <w:pPr>
              <w:rPr>
                <w:rFonts w:ascii="Calibri" w:eastAsia="Calibri" w:hAnsi="Calibri" w:cs="Calibri"/>
                <w:b/>
                <w:bCs/>
                <w:color w:val="000000" w:themeColor="text1"/>
                <w:kern w:val="0"/>
                <w:sz w:val="22"/>
                <w:szCs w:val="22"/>
                <w:lang w:eastAsia="en-US"/>
                <w14:ligatures w14:val="none"/>
              </w:rPr>
            </w:pPr>
            <w:r w:rsidRPr="00CE10F8">
              <w:rPr>
                <w:rFonts w:ascii="Calibri" w:eastAsia="Calibri" w:hAnsi="Calibri" w:cs="Calibri"/>
                <w:b/>
                <w:bCs/>
                <w:color w:val="000000" w:themeColor="text1"/>
                <w:kern w:val="0"/>
                <w:sz w:val="22"/>
                <w:szCs w:val="22"/>
                <w:lang w:eastAsia="en-US"/>
                <w14:ligatures w14:val="none"/>
              </w:rPr>
              <w:t>Human Centred Leadership</w:t>
            </w:r>
          </w:p>
          <w:p w14:paraId="46207A32" w14:textId="77777777" w:rsidR="00E301D5" w:rsidRPr="00CE10F8" w:rsidRDefault="00E301D5" w:rsidP="00E301D5">
            <w:pPr>
              <w:numPr>
                <w:ilvl w:val="0"/>
                <w:numId w:val="4"/>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Empathy</w:t>
            </w:r>
          </w:p>
          <w:p w14:paraId="66FCA7AE" w14:textId="77777777" w:rsidR="00E301D5" w:rsidRPr="00CE10F8" w:rsidRDefault="00E301D5" w:rsidP="00E301D5">
            <w:pPr>
              <w:numPr>
                <w:ilvl w:val="0"/>
                <w:numId w:val="4"/>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Adaptability</w:t>
            </w:r>
          </w:p>
          <w:p w14:paraId="05B99E0C" w14:textId="190549CF" w:rsidR="00E301D5" w:rsidRPr="00CE10F8" w:rsidRDefault="00E301D5" w:rsidP="00E301D5">
            <w:pPr>
              <w:numPr>
                <w:ilvl w:val="0"/>
                <w:numId w:val="4"/>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Connection</w:t>
            </w:r>
            <w:r w:rsidR="008C4535" w:rsidRPr="00CE10F8">
              <w:rPr>
                <w:rFonts w:ascii="Calibri" w:eastAsia="Times New Roman" w:hAnsi="Calibri" w:cs="Calibri"/>
                <w:color w:val="000000" w:themeColor="text1"/>
                <w:kern w:val="0"/>
                <w:sz w:val="22"/>
                <w:szCs w:val="22"/>
                <w:lang w:eastAsia="en-US"/>
                <w14:ligatures w14:val="none"/>
              </w:rPr>
              <w:br/>
            </w:r>
          </w:p>
          <w:p w14:paraId="3CF0F20D" w14:textId="5E2A9F3C" w:rsidR="00E301D5" w:rsidRPr="00CE10F8" w:rsidRDefault="00E301D5" w:rsidP="00E301D5">
            <w:pPr>
              <w:rPr>
                <w:rFonts w:ascii="Calibri" w:eastAsia="Calibri" w:hAnsi="Calibri" w:cs="Calibri"/>
                <w:b/>
                <w:bCs/>
                <w:color w:val="000000" w:themeColor="text1"/>
                <w:kern w:val="0"/>
                <w:sz w:val="22"/>
                <w:szCs w:val="22"/>
                <w:lang w:eastAsia="en-US"/>
                <w14:ligatures w14:val="none"/>
              </w:rPr>
            </w:pPr>
            <w:r w:rsidRPr="00CE10F8">
              <w:rPr>
                <w:rFonts w:ascii="Calibri" w:eastAsia="Calibri" w:hAnsi="Calibri" w:cs="Calibri"/>
                <w:b/>
                <w:bCs/>
                <w:color w:val="000000" w:themeColor="text1"/>
                <w:kern w:val="0"/>
                <w:sz w:val="22"/>
                <w:szCs w:val="22"/>
                <w:lang w:eastAsia="en-US"/>
                <w14:ligatures w14:val="none"/>
              </w:rPr>
              <w:t>Performance Coach</w:t>
            </w:r>
          </w:p>
          <w:p w14:paraId="02829F57" w14:textId="77777777" w:rsidR="00E301D5" w:rsidRPr="00CE10F8" w:rsidRDefault="00E301D5" w:rsidP="00E301D5">
            <w:pPr>
              <w:numPr>
                <w:ilvl w:val="0"/>
                <w:numId w:val="5"/>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Accountability</w:t>
            </w:r>
          </w:p>
          <w:p w14:paraId="1DAFBEAF" w14:textId="77777777" w:rsidR="00E301D5" w:rsidRPr="00CE10F8" w:rsidRDefault="00E301D5" w:rsidP="00E301D5">
            <w:pPr>
              <w:numPr>
                <w:ilvl w:val="0"/>
                <w:numId w:val="5"/>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Engagement</w:t>
            </w:r>
          </w:p>
          <w:p w14:paraId="46E1C157" w14:textId="79348BCC" w:rsidR="00E301D5" w:rsidRPr="00CE10F8" w:rsidRDefault="00E301D5" w:rsidP="00E301D5">
            <w:pPr>
              <w:numPr>
                <w:ilvl w:val="0"/>
                <w:numId w:val="5"/>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Collaboration</w:t>
            </w:r>
          </w:p>
        </w:tc>
        <w:tc>
          <w:tcPr>
            <w:tcW w:w="4675" w:type="dxa"/>
          </w:tcPr>
          <w:p w14:paraId="3BA2448F" w14:textId="242B9A7D" w:rsidR="00E301D5" w:rsidRPr="00CE10F8" w:rsidRDefault="00E301D5" w:rsidP="00E301D5">
            <w:pPr>
              <w:rPr>
                <w:rFonts w:ascii="Calibri" w:eastAsia="Calibri" w:hAnsi="Calibri" w:cs="Calibri"/>
                <w:b/>
                <w:bCs/>
                <w:color w:val="000000" w:themeColor="text1"/>
                <w:kern w:val="0"/>
                <w:sz w:val="22"/>
                <w:szCs w:val="22"/>
                <w:lang w:eastAsia="en-US"/>
                <w14:ligatures w14:val="none"/>
              </w:rPr>
            </w:pPr>
            <w:r w:rsidRPr="00CE10F8">
              <w:rPr>
                <w:rFonts w:ascii="Calibri" w:eastAsia="Calibri" w:hAnsi="Calibri" w:cs="Calibri"/>
                <w:b/>
                <w:bCs/>
                <w:color w:val="000000" w:themeColor="text1"/>
                <w:kern w:val="0"/>
                <w:sz w:val="22"/>
                <w:szCs w:val="22"/>
                <w:lang w:eastAsia="en-US"/>
                <w14:ligatures w14:val="none"/>
              </w:rPr>
              <w:t>Change Enabler</w:t>
            </w:r>
          </w:p>
          <w:p w14:paraId="5B2CF62B" w14:textId="77777777" w:rsidR="00E301D5" w:rsidRPr="00CE10F8" w:rsidRDefault="00E301D5" w:rsidP="00E301D5">
            <w:pPr>
              <w:numPr>
                <w:ilvl w:val="0"/>
                <w:numId w:val="6"/>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Execution</w:t>
            </w:r>
          </w:p>
          <w:p w14:paraId="66ECAFC1" w14:textId="77777777" w:rsidR="00E301D5" w:rsidRPr="00CE10F8" w:rsidRDefault="00E301D5" w:rsidP="00E301D5">
            <w:pPr>
              <w:numPr>
                <w:ilvl w:val="0"/>
                <w:numId w:val="6"/>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Energy</w:t>
            </w:r>
          </w:p>
          <w:p w14:paraId="211F5AAE" w14:textId="77777777" w:rsidR="00E301D5" w:rsidRPr="00CE10F8" w:rsidRDefault="00E301D5" w:rsidP="00E301D5">
            <w:pPr>
              <w:numPr>
                <w:ilvl w:val="0"/>
                <w:numId w:val="6"/>
              </w:numPr>
              <w:rPr>
                <w:rFonts w:ascii="Calibri" w:eastAsia="Times New Roman" w:hAnsi="Calibri" w:cs="Calibri"/>
                <w:color w:val="000000" w:themeColor="text1"/>
                <w:kern w:val="0"/>
                <w:sz w:val="22"/>
                <w:szCs w:val="22"/>
                <w:lang w:eastAsia="en-US"/>
                <w14:ligatures w14:val="none"/>
              </w:rPr>
            </w:pPr>
            <w:r w:rsidRPr="00CE10F8">
              <w:rPr>
                <w:rFonts w:ascii="Calibri" w:eastAsia="Times New Roman" w:hAnsi="Calibri" w:cs="Calibri"/>
                <w:color w:val="000000" w:themeColor="text1"/>
                <w:kern w:val="0"/>
                <w:sz w:val="22"/>
                <w:szCs w:val="22"/>
                <w:lang w:eastAsia="en-US"/>
                <w14:ligatures w14:val="none"/>
              </w:rPr>
              <w:t>Contribution</w:t>
            </w:r>
          </w:p>
          <w:p w14:paraId="02F97C36" w14:textId="482B19B7" w:rsidR="00E301D5" w:rsidRPr="00CE10F8"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CE10F8" w:rsidRDefault="00394BB1">
      <w:pPr>
        <w:rPr>
          <w:rFonts w:ascii="Arial" w:hAnsi="Arial" w:cs="Arial"/>
          <w:color w:val="000000" w:themeColor="text1"/>
          <w:sz w:val="20"/>
          <w:szCs w:val="20"/>
        </w:rPr>
      </w:pPr>
    </w:p>
    <w:sectPr w:rsidR="00394BB1" w:rsidRPr="00CE10F8"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7F22E" w14:textId="77777777" w:rsidR="006F0F61" w:rsidRDefault="006F0F61" w:rsidP="00A6537F">
      <w:r>
        <w:separator/>
      </w:r>
    </w:p>
  </w:endnote>
  <w:endnote w:type="continuationSeparator" w:id="0">
    <w:p w14:paraId="40A99CA2" w14:textId="77777777" w:rsidR="006F0F61" w:rsidRDefault="006F0F61" w:rsidP="00A6537F">
      <w:r>
        <w:continuationSeparator/>
      </w:r>
    </w:p>
  </w:endnote>
  <w:endnote w:type="continuationNotice" w:id="1">
    <w:p w14:paraId="5AE0FDCD" w14:textId="77777777" w:rsidR="006F0F61" w:rsidRDefault="006F0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2A2B1" w14:textId="77777777" w:rsidR="006F0F61" w:rsidRDefault="006F0F61" w:rsidP="00A6537F">
      <w:r>
        <w:separator/>
      </w:r>
    </w:p>
  </w:footnote>
  <w:footnote w:type="continuationSeparator" w:id="0">
    <w:p w14:paraId="79D6F9E4" w14:textId="77777777" w:rsidR="006F0F61" w:rsidRDefault="006F0F61" w:rsidP="00A6537F">
      <w:r>
        <w:continuationSeparator/>
      </w:r>
    </w:p>
  </w:footnote>
  <w:footnote w:type="continuationNotice" w:id="1">
    <w:p w14:paraId="211D3112" w14:textId="77777777" w:rsidR="006F0F61" w:rsidRDefault="006F0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69CAE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41606A2"/>
    <w:multiLevelType w:val="hybridMultilevel"/>
    <w:tmpl w:val="25941E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20D5E91"/>
    <w:multiLevelType w:val="hybridMultilevel"/>
    <w:tmpl w:val="FFFFFFFF"/>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D51EA0"/>
    <w:multiLevelType w:val="hybridMultilevel"/>
    <w:tmpl w:val="7FF2E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B1795A"/>
    <w:multiLevelType w:val="hybridMultilevel"/>
    <w:tmpl w:val="96CA50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481753D1"/>
    <w:multiLevelType w:val="hybridMultilevel"/>
    <w:tmpl w:val="A0B251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0FB6CC8"/>
    <w:multiLevelType w:val="hybridMultilevel"/>
    <w:tmpl w:val="7AC0B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4691811"/>
    <w:multiLevelType w:val="hybridMultilevel"/>
    <w:tmpl w:val="DBBC6F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25A52F8"/>
    <w:multiLevelType w:val="hybridMultilevel"/>
    <w:tmpl w:val="57F25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3"/>
  </w:num>
  <w:num w:numId="3" w16cid:durableId="2017073870">
    <w:abstractNumId w:val="0"/>
  </w:num>
  <w:num w:numId="4" w16cid:durableId="1354379852">
    <w:abstractNumId w:val="2"/>
  </w:num>
  <w:num w:numId="5" w16cid:durableId="1908104977">
    <w:abstractNumId w:val="4"/>
  </w:num>
  <w:num w:numId="6" w16cid:durableId="353578118">
    <w:abstractNumId w:val="8"/>
  </w:num>
  <w:num w:numId="7" w16cid:durableId="1197278386">
    <w:abstractNumId w:val="11"/>
  </w:num>
  <w:num w:numId="8" w16cid:durableId="2038501388">
    <w:abstractNumId w:val="12"/>
  </w:num>
  <w:num w:numId="9" w16cid:durableId="61680364">
    <w:abstractNumId w:val="3"/>
  </w:num>
  <w:num w:numId="10" w16cid:durableId="246039127">
    <w:abstractNumId w:val="10"/>
  </w:num>
  <w:num w:numId="11" w16cid:durableId="574779107">
    <w:abstractNumId w:val="6"/>
  </w:num>
  <w:num w:numId="12" w16cid:durableId="2045327527">
    <w:abstractNumId w:val="5"/>
  </w:num>
  <w:num w:numId="13" w16cid:durableId="1661931979">
    <w:abstractNumId w:val="9"/>
  </w:num>
  <w:num w:numId="14" w16cid:durableId="2170845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136BF"/>
    <w:rsid w:val="00020645"/>
    <w:rsid w:val="00023E3F"/>
    <w:rsid w:val="0006139A"/>
    <w:rsid w:val="000867D9"/>
    <w:rsid w:val="00091C9D"/>
    <w:rsid w:val="000B26F5"/>
    <w:rsid w:val="000B39AD"/>
    <w:rsid w:val="000D1EA4"/>
    <w:rsid w:val="000D4266"/>
    <w:rsid w:val="000E44EC"/>
    <w:rsid w:val="000F674B"/>
    <w:rsid w:val="001100F0"/>
    <w:rsid w:val="0014106A"/>
    <w:rsid w:val="00144DD1"/>
    <w:rsid w:val="001531B8"/>
    <w:rsid w:val="001B17CD"/>
    <w:rsid w:val="001D087B"/>
    <w:rsid w:val="001D6F21"/>
    <w:rsid w:val="001D7AF6"/>
    <w:rsid w:val="001F3F72"/>
    <w:rsid w:val="001F7ED7"/>
    <w:rsid w:val="00207FA0"/>
    <w:rsid w:val="002162F3"/>
    <w:rsid w:val="0021679D"/>
    <w:rsid w:val="00223D87"/>
    <w:rsid w:val="00232802"/>
    <w:rsid w:val="00235762"/>
    <w:rsid w:val="00254C7E"/>
    <w:rsid w:val="002621CA"/>
    <w:rsid w:val="00274852"/>
    <w:rsid w:val="0027615D"/>
    <w:rsid w:val="00277CE3"/>
    <w:rsid w:val="00286733"/>
    <w:rsid w:val="002B416E"/>
    <w:rsid w:val="002C4984"/>
    <w:rsid w:val="002D26C5"/>
    <w:rsid w:val="002D3917"/>
    <w:rsid w:val="002D693A"/>
    <w:rsid w:val="002F080C"/>
    <w:rsid w:val="002F1AC5"/>
    <w:rsid w:val="003078A0"/>
    <w:rsid w:val="0032128E"/>
    <w:rsid w:val="00330742"/>
    <w:rsid w:val="00335AEE"/>
    <w:rsid w:val="00336A49"/>
    <w:rsid w:val="00345AE4"/>
    <w:rsid w:val="00353C02"/>
    <w:rsid w:val="00356EFC"/>
    <w:rsid w:val="003616F3"/>
    <w:rsid w:val="003848F3"/>
    <w:rsid w:val="00392D25"/>
    <w:rsid w:val="00394BB1"/>
    <w:rsid w:val="003B3AEB"/>
    <w:rsid w:val="003B3EFE"/>
    <w:rsid w:val="003B5954"/>
    <w:rsid w:val="003C647C"/>
    <w:rsid w:val="003D17A5"/>
    <w:rsid w:val="003F4FF8"/>
    <w:rsid w:val="00401BC5"/>
    <w:rsid w:val="0043294A"/>
    <w:rsid w:val="004462F2"/>
    <w:rsid w:val="004568A5"/>
    <w:rsid w:val="00485361"/>
    <w:rsid w:val="00487859"/>
    <w:rsid w:val="004962BC"/>
    <w:rsid w:val="004C47B4"/>
    <w:rsid w:val="004E7952"/>
    <w:rsid w:val="004F72B6"/>
    <w:rsid w:val="00504A93"/>
    <w:rsid w:val="00506735"/>
    <w:rsid w:val="00511C82"/>
    <w:rsid w:val="005138C0"/>
    <w:rsid w:val="00514C6A"/>
    <w:rsid w:val="005207AC"/>
    <w:rsid w:val="00532440"/>
    <w:rsid w:val="0055151A"/>
    <w:rsid w:val="005663BA"/>
    <w:rsid w:val="00593CCF"/>
    <w:rsid w:val="005B18E6"/>
    <w:rsid w:val="005C44D8"/>
    <w:rsid w:val="005D28EA"/>
    <w:rsid w:val="005D379E"/>
    <w:rsid w:val="005E688F"/>
    <w:rsid w:val="006023B7"/>
    <w:rsid w:val="006130EA"/>
    <w:rsid w:val="00642F59"/>
    <w:rsid w:val="00691A99"/>
    <w:rsid w:val="006971E7"/>
    <w:rsid w:val="006A7173"/>
    <w:rsid w:val="006D0D48"/>
    <w:rsid w:val="006E04C7"/>
    <w:rsid w:val="006F0F61"/>
    <w:rsid w:val="006F4E28"/>
    <w:rsid w:val="00711EB6"/>
    <w:rsid w:val="0071696F"/>
    <w:rsid w:val="00732558"/>
    <w:rsid w:val="00754203"/>
    <w:rsid w:val="007869AC"/>
    <w:rsid w:val="00787FFB"/>
    <w:rsid w:val="007A13A9"/>
    <w:rsid w:val="007B0A11"/>
    <w:rsid w:val="007F14B6"/>
    <w:rsid w:val="0080389C"/>
    <w:rsid w:val="00806F6B"/>
    <w:rsid w:val="00810269"/>
    <w:rsid w:val="0081529E"/>
    <w:rsid w:val="00817F48"/>
    <w:rsid w:val="00851AAD"/>
    <w:rsid w:val="00864072"/>
    <w:rsid w:val="00864BF2"/>
    <w:rsid w:val="008756E0"/>
    <w:rsid w:val="00887486"/>
    <w:rsid w:val="008A469C"/>
    <w:rsid w:val="008C1B05"/>
    <w:rsid w:val="008C236A"/>
    <w:rsid w:val="008C4535"/>
    <w:rsid w:val="008D30F4"/>
    <w:rsid w:val="008E1208"/>
    <w:rsid w:val="00926CE4"/>
    <w:rsid w:val="009361C3"/>
    <w:rsid w:val="00942D31"/>
    <w:rsid w:val="009444D5"/>
    <w:rsid w:val="00957473"/>
    <w:rsid w:val="009704C5"/>
    <w:rsid w:val="00975A58"/>
    <w:rsid w:val="00975E36"/>
    <w:rsid w:val="00980C93"/>
    <w:rsid w:val="0098367D"/>
    <w:rsid w:val="009B11EA"/>
    <w:rsid w:val="009B1A75"/>
    <w:rsid w:val="009B2ABB"/>
    <w:rsid w:val="009B7D3B"/>
    <w:rsid w:val="009C05E1"/>
    <w:rsid w:val="009C2F8E"/>
    <w:rsid w:val="009E4461"/>
    <w:rsid w:val="009E4CDF"/>
    <w:rsid w:val="009F2F73"/>
    <w:rsid w:val="009F5B72"/>
    <w:rsid w:val="00A13EEF"/>
    <w:rsid w:val="00A2703D"/>
    <w:rsid w:val="00A27325"/>
    <w:rsid w:val="00A50646"/>
    <w:rsid w:val="00A6537F"/>
    <w:rsid w:val="00A67816"/>
    <w:rsid w:val="00A712F4"/>
    <w:rsid w:val="00A715E2"/>
    <w:rsid w:val="00A7474C"/>
    <w:rsid w:val="00A826F2"/>
    <w:rsid w:val="00A92D26"/>
    <w:rsid w:val="00A94AD8"/>
    <w:rsid w:val="00AC287F"/>
    <w:rsid w:val="00AC5EB3"/>
    <w:rsid w:val="00AE746B"/>
    <w:rsid w:val="00AF017B"/>
    <w:rsid w:val="00B16711"/>
    <w:rsid w:val="00B36FAF"/>
    <w:rsid w:val="00B66F67"/>
    <w:rsid w:val="00B674CB"/>
    <w:rsid w:val="00B74F25"/>
    <w:rsid w:val="00B84ACE"/>
    <w:rsid w:val="00BA2E3C"/>
    <w:rsid w:val="00BC699F"/>
    <w:rsid w:val="00BD2EF6"/>
    <w:rsid w:val="00BD39B2"/>
    <w:rsid w:val="00BE4082"/>
    <w:rsid w:val="00BF5DEC"/>
    <w:rsid w:val="00C04A76"/>
    <w:rsid w:val="00C1021F"/>
    <w:rsid w:val="00C27DF7"/>
    <w:rsid w:val="00C3453C"/>
    <w:rsid w:val="00C35477"/>
    <w:rsid w:val="00C569E7"/>
    <w:rsid w:val="00C77368"/>
    <w:rsid w:val="00C86251"/>
    <w:rsid w:val="00CB414E"/>
    <w:rsid w:val="00CC10DD"/>
    <w:rsid w:val="00CC43F5"/>
    <w:rsid w:val="00CE10F8"/>
    <w:rsid w:val="00CE6CDA"/>
    <w:rsid w:val="00D0316F"/>
    <w:rsid w:val="00D13028"/>
    <w:rsid w:val="00D30A60"/>
    <w:rsid w:val="00D42610"/>
    <w:rsid w:val="00D43C2F"/>
    <w:rsid w:val="00D579C6"/>
    <w:rsid w:val="00D6119D"/>
    <w:rsid w:val="00DA1D7B"/>
    <w:rsid w:val="00DE7128"/>
    <w:rsid w:val="00DF66F6"/>
    <w:rsid w:val="00DF6FCB"/>
    <w:rsid w:val="00E301D5"/>
    <w:rsid w:val="00E418EC"/>
    <w:rsid w:val="00E429BF"/>
    <w:rsid w:val="00E43735"/>
    <w:rsid w:val="00E4772F"/>
    <w:rsid w:val="00E64010"/>
    <w:rsid w:val="00E75E51"/>
    <w:rsid w:val="00EA1509"/>
    <w:rsid w:val="00EB1206"/>
    <w:rsid w:val="00EE19A4"/>
    <w:rsid w:val="00F06038"/>
    <w:rsid w:val="00F06963"/>
    <w:rsid w:val="00F1558F"/>
    <w:rsid w:val="00F31DB0"/>
    <w:rsid w:val="00F41250"/>
    <w:rsid w:val="00F56AB2"/>
    <w:rsid w:val="00F641ED"/>
    <w:rsid w:val="00F6523B"/>
    <w:rsid w:val="00F70858"/>
    <w:rsid w:val="00FA4448"/>
    <w:rsid w:val="00FC0F70"/>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9ba9b90c806e7eec879148412bcc47a8">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3d43bfeefea719080b02e5f0baa565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262F23DC-E771-4DE3-94CE-0146695D812F}"/>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f45e8cc-35fc-423a-bd35-c52e597d23be"/>
    <ds:schemaRef ds:uri="6042788c-9faf-470a-8eb4-1f2d343c8298"/>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904</Words>
  <Characters>5691</Characters>
  <Application>Microsoft Office Word</Application>
  <DocSecurity>0</DocSecurity>
  <Lines>210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Mike Keyworth</cp:lastModifiedBy>
  <cp:revision>2</cp:revision>
  <cp:lastPrinted>2025-11-07T04:55:00Z</cp:lastPrinted>
  <dcterms:created xsi:type="dcterms:W3CDTF">2025-11-11T21:26:00Z</dcterms:created>
  <dcterms:modified xsi:type="dcterms:W3CDTF">2025-11-11T21:26:00Z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